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C5CA" w14:textId="77777777" w:rsidR="002356D1" w:rsidRPr="007D08DE" w:rsidRDefault="002356D1" w:rsidP="0036109E">
      <w:pPr>
        <w:spacing w:line="276" w:lineRule="auto"/>
        <w:jc w:val="center"/>
        <w:rPr>
          <w:b/>
          <w:lang w:val="uk-UA"/>
        </w:rPr>
      </w:pPr>
      <w:r w:rsidRPr="007D08DE">
        <w:rPr>
          <w:b/>
          <w:lang w:val="uk-UA"/>
        </w:rPr>
        <w:t>МІНІСТЕРСТВО ОСВІТИ І НАУКИ УКРАЇНИ</w:t>
      </w:r>
    </w:p>
    <w:p w14:paraId="719AD682" w14:textId="77777777" w:rsidR="002356D1" w:rsidRPr="007D08DE" w:rsidRDefault="002356D1" w:rsidP="0036109E">
      <w:pPr>
        <w:tabs>
          <w:tab w:val="center" w:pos="4960"/>
          <w:tab w:val="left" w:pos="7379"/>
        </w:tabs>
        <w:spacing w:line="276" w:lineRule="auto"/>
        <w:jc w:val="center"/>
        <w:rPr>
          <w:b/>
          <w:lang w:val="uk-UA"/>
        </w:rPr>
      </w:pPr>
      <w:r w:rsidRPr="007D08DE">
        <w:rPr>
          <w:b/>
          <w:lang w:val="uk-UA"/>
        </w:rPr>
        <w:t>ДВНЗ «КИЇВСЬКИЙ НАЦІОНАЛЬНИЙ ЕКОНОМІЧНИЙ УНІВЕРСИТЕТ</w:t>
      </w:r>
    </w:p>
    <w:p w14:paraId="5C242A71" w14:textId="77777777" w:rsidR="002356D1" w:rsidRPr="007D08DE" w:rsidRDefault="002356D1" w:rsidP="0036109E">
      <w:pPr>
        <w:tabs>
          <w:tab w:val="center" w:pos="4960"/>
          <w:tab w:val="left" w:pos="7379"/>
        </w:tabs>
        <w:spacing w:line="276" w:lineRule="auto"/>
        <w:jc w:val="center"/>
        <w:rPr>
          <w:b/>
          <w:lang w:val="uk-UA"/>
        </w:rPr>
      </w:pPr>
      <w:r w:rsidRPr="007D08DE">
        <w:rPr>
          <w:b/>
          <w:lang w:val="uk-UA"/>
        </w:rPr>
        <w:t>ІМЕНІ ВАДИМА ГЕТЬМАНА»</w:t>
      </w:r>
    </w:p>
    <w:p w14:paraId="727D1C92" w14:textId="77777777" w:rsidR="002356D1" w:rsidRPr="007D08DE" w:rsidRDefault="002356D1" w:rsidP="0036109E">
      <w:pPr>
        <w:tabs>
          <w:tab w:val="center" w:pos="4960"/>
          <w:tab w:val="left" w:pos="7379"/>
        </w:tabs>
        <w:spacing w:line="276" w:lineRule="auto"/>
        <w:jc w:val="center"/>
        <w:rPr>
          <w:b/>
          <w:lang w:val="uk-UA"/>
        </w:rPr>
      </w:pPr>
    </w:p>
    <w:p w14:paraId="44BDFFFB" w14:textId="77777777" w:rsidR="002356D1" w:rsidRPr="007D08DE" w:rsidRDefault="002356D1" w:rsidP="0036109E">
      <w:pPr>
        <w:tabs>
          <w:tab w:val="center" w:pos="4960"/>
          <w:tab w:val="left" w:pos="7379"/>
        </w:tabs>
        <w:spacing w:line="276" w:lineRule="auto"/>
        <w:jc w:val="center"/>
        <w:rPr>
          <w:b/>
          <w:lang w:val="uk-UA"/>
        </w:rPr>
      </w:pPr>
      <w:r w:rsidRPr="007D08DE">
        <w:rPr>
          <w:b/>
          <w:lang w:val="uk-UA"/>
        </w:rPr>
        <w:t>Факультет управління персоналом, соціології та психології</w:t>
      </w:r>
    </w:p>
    <w:p w14:paraId="48120C3C" w14:textId="77777777" w:rsidR="002356D1" w:rsidRPr="007D08DE" w:rsidRDefault="002356D1" w:rsidP="0036109E">
      <w:pPr>
        <w:tabs>
          <w:tab w:val="center" w:pos="4960"/>
          <w:tab w:val="left" w:pos="7670"/>
        </w:tabs>
        <w:spacing w:line="276" w:lineRule="auto"/>
        <w:jc w:val="center"/>
        <w:rPr>
          <w:b/>
          <w:lang w:val="uk-UA"/>
        </w:rPr>
      </w:pPr>
    </w:p>
    <w:p w14:paraId="776C41A5" w14:textId="77777777" w:rsidR="002356D1" w:rsidRPr="007D08DE" w:rsidRDefault="002356D1" w:rsidP="004A6639">
      <w:pPr>
        <w:tabs>
          <w:tab w:val="center" w:pos="4960"/>
          <w:tab w:val="left" w:pos="7670"/>
        </w:tabs>
        <w:spacing w:line="276" w:lineRule="auto"/>
        <w:jc w:val="center"/>
        <w:rPr>
          <w:b/>
          <w:lang w:val="uk-UA"/>
        </w:rPr>
      </w:pPr>
      <w:r w:rsidRPr="007D08DE">
        <w:rPr>
          <w:b/>
          <w:lang w:val="uk-UA"/>
        </w:rPr>
        <w:t xml:space="preserve">Кафедра </w:t>
      </w:r>
      <w:proofErr w:type="spellStart"/>
      <w:r w:rsidRPr="007D08DE">
        <w:rPr>
          <w:b/>
          <w:lang w:val="uk-UA"/>
        </w:rPr>
        <w:t>соціоекономіки</w:t>
      </w:r>
      <w:proofErr w:type="spellEnd"/>
      <w:r w:rsidRPr="007D08DE">
        <w:rPr>
          <w:b/>
          <w:lang w:val="uk-UA"/>
        </w:rPr>
        <w:t xml:space="preserve"> та управління персоналом </w:t>
      </w:r>
    </w:p>
    <w:p w14:paraId="0F1F4DB5" w14:textId="77777777" w:rsidR="002356D1" w:rsidRPr="007D08DE" w:rsidRDefault="002356D1" w:rsidP="004A6639">
      <w:pPr>
        <w:tabs>
          <w:tab w:val="center" w:pos="4960"/>
          <w:tab w:val="left" w:pos="7670"/>
        </w:tabs>
        <w:spacing w:line="276" w:lineRule="auto"/>
        <w:jc w:val="center"/>
        <w:rPr>
          <w:b/>
          <w:lang w:val="uk-UA"/>
        </w:rPr>
      </w:pPr>
    </w:p>
    <w:p w14:paraId="3EF4C87C" w14:textId="77777777" w:rsidR="002356D1" w:rsidRPr="007D08DE" w:rsidRDefault="002356D1" w:rsidP="004A6639">
      <w:pPr>
        <w:tabs>
          <w:tab w:val="center" w:pos="4960"/>
          <w:tab w:val="left" w:pos="7670"/>
        </w:tabs>
        <w:spacing w:line="276" w:lineRule="auto"/>
        <w:jc w:val="center"/>
        <w:rPr>
          <w:b/>
          <w:lang w:val="uk-UA"/>
        </w:rPr>
      </w:pPr>
    </w:p>
    <w:p w14:paraId="4FBC0B92" w14:textId="77777777" w:rsidR="002356D1" w:rsidRPr="007D08DE" w:rsidRDefault="002356D1" w:rsidP="004A6639">
      <w:pPr>
        <w:tabs>
          <w:tab w:val="center" w:pos="4960"/>
          <w:tab w:val="left" w:pos="7670"/>
        </w:tabs>
        <w:spacing w:line="276" w:lineRule="auto"/>
        <w:jc w:val="center"/>
        <w:rPr>
          <w:b/>
          <w:lang w:val="uk-UA"/>
        </w:rPr>
      </w:pPr>
    </w:p>
    <w:p w14:paraId="7C14C7A9" w14:textId="77777777" w:rsidR="002356D1" w:rsidRPr="007D08DE" w:rsidRDefault="002356D1" w:rsidP="004A6639">
      <w:pPr>
        <w:tabs>
          <w:tab w:val="center" w:pos="4960"/>
          <w:tab w:val="left" w:pos="7670"/>
        </w:tabs>
        <w:spacing w:line="276" w:lineRule="auto"/>
        <w:jc w:val="center"/>
        <w:rPr>
          <w:b/>
          <w:lang w:val="uk-UA"/>
        </w:rPr>
      </w:pPr>
    </w:p>
    <w:p w14:paraId="443CA69D" w14:textId="77777777" w:rsidR="002356D1" w:rsidRPr="005A4055" w:rsidRDefault="002356D1" w:rsidP="005A4055">
      <w:pPr>
        <w:suppressAutoHyphens/>
        <w:spacing w:line="360" w:lineRule="auto"/>
        <w:ind w:firstLine="4111"/>
        <w:rPr>
          <w:rFonts w:cs="Calibri"/>
          <w:b/>
          <w:bCs/>
          <w:sz w:val="24"/>
          <w:lang w:eastAsia="ar-SA"/>
        </w:rPr>
      </w:pPr>
      <w:r w:rsidRPr="005A4055">
        <w:rPr>
          <w:rFonts w:cs="Calibri"/>
          <w:b/>
          <w:bCs/>
          <w:sz w:val="24"/>
          <w:lang w:eastAsia="ar-SA"/>
        </w:rPr>
        <w:t>ЗАТВЕРДЖУЮ:</w:t>
      </w:r>
    </w:p>
    <w:p w14:paraId="65D0B790" w14:textId="77777777" w:rsidR="002356D1" w:rsidRPr="005A4055" w:rsidRDefault="002356D1" w:rsidP="005A4055">
      <w:pPr>
        <w:suppressAutoHyphens/>
        <w:ind w:left="4111"/>
        <w:rPr>
          <w:rFonts w:cs="Calibri"/>
          <w:bCs/>
          <w:sz w:val="24"/>
          <w:lang w:eastAsia="ar-SA"/>
        </w:rPr>
      </w:pPr>
      <w:r w:rsidRPr="005A4055">
        <w:rPr>
          <w:rFonts w:cs="Calibri"/>
          <w:bCs/>
          <w:sz w:val="24"/>
          <w:lang w:eastAsia="ar-SA"/>
        </w:rPr>
        <w:t xml:space="preserve">Проректор з </w:t>
      </w:r>
      <w:proofErr w:type="spellStart"/>
      <w:r w:rsidRPr="005A4055">
        <w:rPr>
          <w:rFonts w:cs="Calibri"/>
          <w:bCs/>
          <w:sz w:val="24"/>
          <w:lang w:eastAsia="ar-SA"/>
        </w:rPr>
        <w:t>науково-педагогічної</w:t>
      </w:r>
      <w:proofErr w:type="spellEnd"/>
      <w:r w:rsidRPr="005A4055">
        <w:rPr>
          <w:rFonts w:cs="Calibri"/>
          <w:bCs/>
          <w:sz w:val="24"/>
          <w:lang w:eastAsia="ar-SA"/>
        </w:rPr>
        <w:t xml:space="preserve"> </w:t>
      </w:r>
      <w:proofErr w:type="spellStart"/>
      <w:r w:rsidRPr="005A4055">
        <w:rPr>
          <w:rFonts w:cs="Calibri"/>
          <w:bCs/>
          <w:sz w:val="24"/>
          <w:lang w:eastAsia="ar-SA"/>
        </w:rPr>
        <w:t>роботи</w:t>
      </w:r>
      <w:proofErr w:type="spellEnd"/>
      <w:r w:rsidRPr="005A4055">
        <w:rPr>
          <w:rFonts w:cs="Calibri"/>
          <w:bCs/>
          <w:sz w:val="24"/>
          <w:lang w:eastAsia="ar-SA"/>
        </w:rPr>
        <w:br/>
        <w:t>____________ А.М. Колот</w:t>
      </w:r>
    </w:p>
    <w:p w14:paraId="131F0A0C" w14:textId="77777777" w:rsidR="002356D1" w:rsidRPr="005A4055" w:rsidRDefault="002356D1" w:rsidP="005A4055">
      <w:pPr>
        <w:suppressAutoHyphens/>
        <w:ind w:firstLine="4111"/>
        <w:jc w:val="center"/>
        <w:rPr>
          <w:rFonts w:cs="Calibri"/>
          <w:bCs/>
          <w:sz w:val="24"/>
          <w:lang w:eastAsia="ar-SA"/>
        </w:rPr>
      </w:pPr>
    </w:p>
    <w:p w14:paraId="28D13611" w14:textId="77777777" w:rsidR="002356D1" w:rsidRPr="005A4055" w:rsidRDefault="002356D1" w:rsidP="005A4055">
      <w:pPr>
        <w:suppressAutoHyphens/>
        <w:ind w:firstLine="4111"/>
        <w:rPr>
          <w:rFonts w:cs="Calibri"/>
          <w:bCs/>
          <w:sz w:val="24"/>
          <w:lang w:eastAsia="ar-SA"/>
        </w:rPr>
      </w:pPr>
      <w:r>
        <w:rPr>
          <w:rFonts w:cs="Calibri"/>
          <w:bCs/>
          <w:sz w:val="24"/>
          <w:lang w:eastAsia="ar-SA"/>
        </w:rPr>
        <w:t>«___» ___________ 20</w:t>
      </w:r>
      <w:r>
        <w:rPr>
          <w:rFonts w:cs="Calibri"/>
          <w:bCs/>
          <w:sz w:val="24"/>
          <w:lang w:val="uk-UA" w:eastAsia="ar-SA"/>
        </w:rPr>
        <w:t>21</w:t>
      </w:r>
      <w:r w:rsidRPr="005A4055">
        <w:rPr>
          <w:rFonts w:cs="Calibri"/>
          <w:bCs/>
          <w:sz w:val="24"/>
          <w:lang w:eastAsia="ar-SA"/>
        </w:rPr>
        <w:t>р.</w:t>
      </w:r>
    </w:p>
    <w:p w14:paraId="7D13FD7E" w14:textId="77777777" w:rsidR="002356D1" w:rsidRPr="005A4055" w:rsidRDefault="002356D1" w:rsidP="004A6639"/>
    <w:p w14:paraId="02F0CA61" w14:textId="77777777" w:rsidR="002356D1" w:rsidRPr="007D08DE" w:rsidRDefault="002356D1" w:rsidP="00F97EAE">
      <w:pPr>
        <w:rPr>
          <w:lang w:val="uk-UA"/>
        </w:rPr>
      </w:pPr>
    </w:p>
    <w:p w14:paraId="6A90AB99" w14:textId="77777777" w:rsidR="002356D1" w:rsidRPr="007D08DE" w:rsidRDefault="002356D1" w:rsidP="00F97EAE">
      <w:pPr>
        <w:rPr>
          <w:lang w:val="uk-UA"/>
        </w:rPr>
      </w:pPr>
    </w:p>
    <w:p w14:paraId="4B140DE9" w14:textId="77777777" w:rsidR="002356D1" w:rsidRPr="007D08DE" w:rsidRDefault="002356D1" w:rsidP="00F97EAE">
      <w:pPr>
        <w:rPr>
          <w:lang w:val="uk-UA"/>
        </w:rPr>
      </w:pPr>
    </w:p>
    <w:p w14:paraId="5B6681C1" w14:textId="77777777" w:rsidR="002356D1" w:rsidRPr="007D08DE" w:rsidRDefault="002356D1" w:rsidP="00633BE8">
      <w:pPr>
        <w:jc w:val="center"/>
        <w:rPr>
          <w:b/>
          <w:sz w:val="28"/>
          <w:szCs w:val="28"/>
          <w:lang w:val="uk-UA"/>
        </w:rPr>
      </w:pPr>
      <w:bookmarkStart w:id="0" w:name="_Hlk83631614"/>
      <w:r w:rsidRPr="007D08DE">
        <w:rPr>
          <w:b/>
          <w:sz w:val="28"/>
          <w:szCs w:val="22"/>
          <w:lang w:val="uk-UA"/>
        </w:rPr>
        <w:t xml:space="preserve">МЕТОДИЧНІ МАТЕРІАЛИ </w:t>
      </w:r>
      <w:r w:rsidRPr="007D08DE">
        <w:rPr>
          <w:b/>
          <w:sz w:val="28"/>
          <w:szCs w:val="22"/>
          <w:lang w:val="uk-UA"/>
        </w:rPr>
        <w:br/>
        <w:t>З ВИВЧЕННЯ НАВЧАЛЬНОЇ ДИСЦИПЛІНИ</w:t>
      </w:r>
    </w:p>
    <w:bookmarkEnd w:id="0"/>
    <w:p w14:paraId="068CA85A" w14:textId="77777777" w:rsidR="002356D1" w:rsidRPr="007D08DE" w:rsidRDefault="002356D1" w:rsidP="00F97EAE">
      <w:pPr>
        <w:jc w:val="center"/>
        <w:rPr>
          <w:b/>
          <w:sz w:val="28"/>
          <w:szCs w:val="28"/>
          <w:lang w:val="uk-UA"/>
        </w:rPr>
      </w:pPr>
    </w:p>
    <w:p w14:paraId="5D233300" w14:textId="77777777" w:rsidR="002356D1" w:rsidRPr="007D08DE" w:rsidRDefault="002356D1" w:rsidP="00F97EAE">
      <w:pPr>
        <w:jc w:val="center"/>
        <w:rPr>
          <w:b/>
          <w:sz w:val="28"/>
          <w:szCs w:val="28"/>
          <w:lang w:val="uk-UA"/>
        </w:rPr>
      </w:pPr>
      <w:r w:rsidRPr="007D08DE">
        <w:rPr>
          <w:b/>
          <w:sz w:val="28"/>
          <w:szCs w:val="28"/>
          <w:lang w:val="uk-UA"/>
        </w:rPr>
        <w:t xml:space="preserve">«Менеджмент </w:t>
      </w:r>
      <w:r w:rsidR="00EE2C01" w:rsidRPr="00EE2C01">
        <w:rPr>
          <w:b/>
          <w:sz w:val="28"/>
          <w:szCs w:val="28"/>
          <w:lang w:val="uk-UA"/>
        </w:rPr>
        <w:t>соціальної сфери</w:t>
      </w:r>
      <w:r w:rsidRPr="00EE2C01">
        <w:rPr>
          <w:b/>
          <w:sz w:val="28"/>
          <w:szCs w:val="28"/>
          <w:lang w:val="uk-UA"/>
        </w:rPr>
        <w:t>»</w:t>
      </w:r>
    </w:p>
    <w:p w14:paraId="2A686A95" w14:textId="77777777" w:rsidR="002356D1" w:rsidRPr="007D08DE" w:rsidRDefault="002356D1" w:rsidP="00C26BC7">
      <w:pPr>
        <w:rPr>
          <w:b/>
          <w:lang w:val="uk-UA"/>
        </w:rPr>
      </w:pPr>
    </w:p>
    <w:p w14:paraId="02CD98F8" w14:textId="77777777" w:rsidR="002356D1" w:rsidRPr="007D08DE" w:rsidRDefault="002356D1" w:rsidP="00C26BC7">
      <w:pPr>
        <w:rPr>
          <w:b/>
          <w:lang w:val="uk-UA"/>
        </w:rPr>
      </w:pPr>
    </w:p>
    <w:tbl>
      <w:tblPr>
        <w:tblW w:w="10194" w:type="dxa"/>
        <w:tblLook w:val="00A0" w:firstRow="1" w:lastRow="0" w:firstColumn="1" w:lastColumn="0" w:noHBand="0" w:noVBand="0"/>
      </w:tblPr>
      <w:tblGrid>
        <w:gridCol w:w="4253"/>
        <w:gridCol w:w="5941"/>
      </w:tblGrid>
      <w:tr w:rsidR="002356D1" w:rsidRPr="007D08DE" w14:paraId="4A8F5432" w14:textId="77777777" w:rsidTr="004773D8">
        <w:tc>
          <w:tcPr>
            <w:tcW w:w="4253" w:type="dxa"/>
          </w:tcPr>
          <w:p w14:paraId="24721678" w14:textId="77777777" w:rsidR="002356D1" w:rsidRPr="007D08DE" w:rsidRDefault="002356D1" w:rsidP="00C26BC7">
            <w:pPr>
              <w:rPr>
                <w:szCs w:val="28"/>
                <w:lang w:val="uk-UA"/>
              </w:rPr>
            </w:pPr>
            <w:r w:rsidRPr="007D08DE">
              <w:rPr>
                <w:bCs/>
                <w:szCs w:val="28"/>
                <w:lang w:val="uk-UA"/>
              </w:rPr>
              <w:t>рівень вищої освіти</w:t>
            </w:r>
          </w:p>
        </w:tc>
        <w:tc>
          <w:tcPr>
            <w:tcW w:w="5941" w:type="dxa"/>
          </w:tcPr>
          <w:p w14:paraId="47D4D229" w14:textId="77777777" w:rsidR="002356D1" w:rsidRPr="007D08DE" w:rsidRDefault="002356D1" w:rsidP="00C26BC7">
            <w:pPr>
              <w:rPr>
                <w:szCs w:val="28"/>
                <w:lang w:val="uk-UA"/>
              </w:rPr>
            </w:pPr>
            <w:r w:rsidRPr="007D08DE">
              <w:rPr>
                <w:bCs/>
                <w:szCs w:val="28"/>
                <w:lang w:val="uk-UA"/>
              </w:rPr>
              <w:t xml:space="preserve">перший (бакалаврський) </w:t>
            </w:r>
          </w:p>
        </w:tc>
      </w:tr>
      <w:tr w:rsidR="002356D1" w:rsidRPr="007D08DE" w14:paraId="775C7671" w14:textId="77777777" w:rsidTr="004773D8">
        <w:tc>
          <w:tcPr>
            <w:tcW w:w="4253" w:type="dxa"/>
          </w:tcPr>
          <w:p w14:paraId="779DF22E" w14:textId="77777777" w:rsidR="002356D1" w:rsidRPr="007D08DE" w:rsidRDefault="002356D1" w:rsidP="00C26BC7">
            <w:pPr>
              <w:rPr>
                <w:b/>
                <w:szCs w:val="28"/>
                <w:lang w:val="uk-UA"/>
              </w:rPr>
            </w:pPr>
            <w:r w:rsidRPr="007D08DE">
              <w:rPr>
                <w:szCs w:val="28"/>
                <w:lang w:val="uk-UA"/>
              </w:rPr>
              <w:t>галузь знань</w:t>
            </w:r>
          </w:p>
        </w:tc>
        <w:tc>
          <w:tcPr>
            <w:tcW w:w="5941" w:type="dxa"/>
          </w:tcPr>
          <w:p w14:paraId="0160BDC2" w14:textId="77777777" w:rsidR="002356D1" w:rsidRPr="007D08DE" w:rsidRDefault="002356D1" w:rsidP="00C26BC7">
            <w:pPr>
              <w:rPr>
                <w:b/>
                <w:szCs w:val="28"/>
                <w:lang w:val="uk-UA"/>
              </w:rPr>
            </w:pPr>
            <w:r w:rsidRPr="007D08DE">
              <w:rPr>
                <w:szCs w:val="28"/>
                <w:lang w:val="uk-UA"/>
              </w:rPr>
              <w:t>07 «Управління та адміністрування»</w:t>
            </w:r>
          </w:p>
        </w:tc>
      </w:tr>
      <w:tr w:rsidR="002356D1" w:rsidRPr="007D08DE" w14:paraId="105006BB" w14:textId="77777777" w:rsidTr="004773D8">
        <w:tc>
          <w:tcPr>
            <w:tcW w:w="4253" w:type="dxa"/>
          </w:tcPr>
          <w:p w14:paraId="3138CB62" w14:textId="77777777" w:rsidR="002356D1" w:rsidRPr="007D08DE" w:rsidRDefault="002356D1" w:rsidP="00C26BC7">
            <w:pPr>
              <w:rPr>
                <w:b/>
                <w:szCs w:val="28"/>
                <w:lang w:val="uk-UA"/>
              </w:rPr>
            </w:pPr>
            <w:r w:rsidRPr="007D08DE">
              <w:rPr>
                <w:szCs w:val="28"/>
                <w:lang w:val="uk-UA"/>
              </w:rPr>
              <w:t>спеціальність</w:t>
            </w:r>
          </w:p>
        </w:tc>
        <w:tc>
          <w:tcPr>
            <w:tcW w:w="5941" w:type="dxa"/>
          </w:tcPr>
          <w:p w14:paraId="6ADF370E" w14:textId="77777777" w:rsidR="002356D1" w:rsidRPr="007D08DE" w:rsidRDefault="002356D1" w:rsidP="00C26BC7">
            <w:pPr>
              <w:rPr>
                <w:b/>
                <w:szCs w:val="28"/>
                <w:lang w:val="uk-UA"/>
              </w:rPr>
            </w:pPr>
            <w:r w:rsidRPr="007D08DE">
              <w:rPr>
                <w:szCs w:val="28"/>
                <w:lang w:val="uk-UA"/>
              </w:rPr>
              <w:t>073 «Менеджмент»</w:t>
            </w:r>
          </w:p>
        </w:tc>
      </w:tr>
      <w:tr w:rsidR="002356D1" w:rsidRPr="007D08DE" w14:paraId="702D9020" w14:textId="77777777" w:rsidTr="004773D8">
        <w:tc>
          <w:tcPr>
            <w:tcW w:w="4253" w:type="dxa"/>
          </w:tcPr>
          <w:p w14:paraId="691EE41C" w14:textId="77777777" w:rsidR="002356D1" w:rsidRPr="007D08DE" w:rsidRDefault="002356D1" w:rsidP="00C26BC7">
            <w:pPr>
              <w:rPr>
                <w:szCs w:val="28"/>
                <w:lang w:val="uk-UA"/>
              </w:rPr>
            </w:pPr>
            <w:r w:rsidRPr="007D08DE">
              <w:rPr>
                <w:szCs w:val="28"/>
                <w:lang w:val="uk-UA"/>
              </w:rPr>
              <w:t>освітньо-професійна програма</w:t>
            </w:r>
          </w:p>
        </w:tc>
        <w:tc>
          <w:tcPr>
            <w:tcW w:w="5941" w:type="dxa"/>
          </w:tcPr>
          <w:p w14:paraId="6121FE81" w14:textId="77777777" w:rsidR="002356D1" w:rsidRPr="007D08DE" w:rsidRDefault="002356D1" w:rsidP="00254391">
            <w:pPr>
              <w:rPr>
                <w:color w:val="000000"/>
                <w:szCs w:val="28"/>
                <w:lang w:val="uk-UA"/>
              </w:rPr>
            </w:pPr>
            <w:r w:rsidRPr="007D08DE">
              <w:rPr>
                <w:color w:val="000000"/>
                <w:szCs w:val="28"/>
                <w:lang w:val="uk-UA"/>
              </w:rPr>
              <w:t xml:space="preserve">«Менеджмент </w:t>
            </w:r>
            <w:r w:rsidR="00254391">
              <w:rPr>
                <w:color w:val="000000"/>
                <w:szCs w:val="28"/>
                <w:lang w:val="uk-UA"/>
              </w:rPr>
              <w:t>соціальної сфери</w:t>
            </w:r>
            <w:r w:rsidRPr="007D08DE">
              <w:rPr>
                <w:color w:val="000000"/>
                <w:szCs w:val="28"/>
                <w:lang w:val="uk-UA"/>
              </w:rPr>
              <w:t>»</w:t>
            </w:r>
          </w:p>
        </w:tc>
      </w:tr>
      <w:tr w:rsidR="002356D1" w:rsidRPr="007D08DE" w14:paraId="61B3CD54" w14:textId="77777777" w:rsidTr="004773D8">
        <w:tc>
          <w:tcPr>
            <w:tcW w:w="4253" w:type="dxa"/>
          </w:tcPr>
          <w:p w14:paraId="1EFEFFBB" w14:textId="77777777" w:rsidR="002356D1" w:rsidRPr="007D08DE" w:rsidRDefault="002356D1" w:rsidP="00C26BC7">
            <w:pPr>
              <w:rPr>
                <w:szCs w:val="28"/>
                <w:lang w:val="uk-UA"/>
              </w:rPr>
            </w:pPr>
            <w:r w:rsidRPr="007D08DE">
              <w:rPr>
                <w:szCs w:val="28"/>
                <w:lang w:val="uk-UA"/>
              </w:rPr>
              <w:t>тип навчальної дисципліни</w:t>
            </w:r>
          </w:p>
        </w:tc>
        <w:tc>
          <w:tcPr>
            <w:tcW w:w="5941" w:type="dxa"/>
          </w:tcPr>
          <w:p w14:paraId="37A5762F" w14:textId="77777777" w:rsidR="002356D1" w:rsidRPr="007D08DE" w:rsidRDefault="002356D1" w:rsidP="00C26BC7">
            <w:pPr>
              <w:rPr>
                <w:szCs w:val="28"/>
                <w:lang w:val="uk-UA"/>
              </w:rPr>
            </w:pPr>
            <w:r w:rsidRPr="007D08DE">
              <w:rPr>
                <w:szCs w:val="28"/>
                <w:lang w:val="uk-UA"/>
              </w:rPr>
              <w:t>обов’язкова</w:t>
            </w:r>
          </w:p>
        </w:tc>
      </w:tr>
    </w:tbl>
    <w:p w14:paraId="49D8EAB4" w14:textId="77777777" w:rsidR="002356D1" w:rsidRPr="007D08DE" w:rsidRDefault="002356D1" w:rsidP="00F97EAE">
      <w:pPr>
        <w:rPr>
          <w:szCs w:val="28"/>
          <w:lang w:val="uk-UA"/>
        </w:rPr>
      </w:pPr>
      <w:r w:rsidRPr="007D08DE">
        <w:rPr>
          <w:szCs w:val="28"/>
          <w:lang w:val="uk-UA"/>
        </w:rPr>
        <w:t xml:space="preserve">                        </w:t>
      </w:r>
    </w:p>
    <w:p w14:paraId="21B0D768" w14:textId="77777777" w:rsidR="002356D1" w:rsidRPr="007D08DE" w:rsidRDefault="002356D1" w:rsidP="00F97EAE">
      <w:pPr>
        <w:rPr>
          <w:lang w:val="uk-UA"/>
        </w:rPr>
      </w:pPr>
    </w:p>
    <w:p w14:paraId="1844665C" w14:textId="77777777" w:rsidR="002356D1" w:rsidRPr="007D08DE" w:rsidRDefault="002356D1" w:rsidP="00F97EAE">
      <w:pPr>
        <w:rPr>
          <w:lang w:val="uk-UA"/>
        </w:rPr>
      </w:pPr>
    </w:p>
    <w:p w14:paraId="13178608" w14:textId="77777777" w:rsidR="002356D1" w:rsidRPr="007D08DE" w:rsidRDefault="002356D1" w:rsidP="00F97EAE">
      <w:pPr>
        <w:rPr>
          <w:lang w:val="uk-UA"/>
        </w:rPr>
      </w:pPr>
    </w:p>
    <w:p w14:paraId="087D93A3" w14:textId="77777777" w:rsidR="002356D1" w:rsidRPr="007D08DE" w:rsidRDefault="002356D1" w:rsidP="00F97EAE">
      <w:pPr>
        <w:rPr>
          <w:lang w:val="uk-UA"/>
        </w:rPr>
      </w:pPr>
    </w:p>
    <w:p w14:paraId="54958691" w14:textId="77777777" w:rsidR="002356D1" w:rsidRPr="007D08DE" w:rsidRDefault="002356D1" w:rsidP="00F97EAE">
      <w:pPr>
        <w:rPr>
          <w:lang w:val="uk-UA"/>
        </w:rPr>
      </w:pPr>
      <w:bookmarkStart w:id="1" w:name="_Hlk83631641"/>
    </w:p>
    <w:tbl>
      <w:tblPr>
        <w:tblW w:w="5737" w:type="pct"/>
        <w:tblLook w:val="00A0" w:firstRow="1" w:lastRow="0" w:firstColumn="1" w:lastColumn="0" w:noHBand="0" w:noVBand="0"/>
      </w:tblPr>
      <w:tblGrid>
        <w:gridCol w:w="5074"/>
        <w:gridCol w:w="6232"/>
      </w:tblGrid>
      <w:tr w:rsidR="002356D1" w:rsidRPr="007D08DE" w14:paraId="37708D00" w14:textId="77777777" w:rsidTr="004773D8">
        <w:trPr>
          <w:trHeight w:val="1671"/>
        </w:trPr>
        <w:tc>
          <w:tcPr>
            <w:tcW w:w="2244" w:type="pct"/>
          </w:tcPr>
          <w:p w14:paraId="075844EB" w14:textId="77777777" w:rsidR="002356D1" w:rsidRDefault="002356D1" w:rsidP="00633BE8">
            <w:pPr>
              <w:pStyle w:val="af1"/>
              <w:spacing w:before="0" w:beforeAutospacing="0" w:after="0" w:afterAutospacing="0"/>
              <w:jc w:val="left"/>
              <w:rPr>
                <w:color w:val="000000"/>
                <w:lang w:val="uk-UA"/>
              </w:rPr>
            </w:pPr>
          </w:p>
          <w:p w14:paraId="60588F7C" w14:textId="77777777" w:rsidR="002356D1" w:rsidRPr="005A4055" w:rsidRDefault="002356D1" w:rsidP="005A4055">
            <w:pPr>
              <w:pStyle w:val="af1"/>
              <w:spacing w:before="0" w:beforeAutospacing="0" w:after="0" w:afterAutospacing="0" w:line="276" w:lineRule="auto"/>
              <w:jc w:val="left"/>
              <w:rPr>
                <w:color w:val="000000"/>
                <w:lang w:val="uk-UA"/>
              </w:rPr>
            </w:pPr>
            <w:r w:rsidRPr="007D08DE">
              <w:rPr>
                <w:color w:val="000000"/>
                <w:szCs w:val="22"/>
                <w:lang w:val="uk-UA"/>
              </w:rPr>
              <w:t xml:space="preserve">Начальник навчально-методичного </w:t>
            </w:r>
            <w:r w:rsidRPr="007D08DE">
              <w:rPr>
                <w:color w:val="000000"/>
                <w:szCs w:val="22"/>
                <w:lang w:val="uk-UA"/>
              </w:rPr>
              <w:br/>
              <w:t>відділу</w:t>
            </w:r>
            <w:r>
              <w:rPr>
                <w:color w:val="000000"/>
                <w:szCs w:val="22"/>
                <w:lang w:val="uk-UA"/>
              </w:rPr>
              <w:t xml:space="preserve"> </w:t>
            </w:r>
            <w:r w:rsidRPr="007D08DE">
              <w:rPr>
                <w:szCs w:val="26"/>
                <w:lang w:val="uk-UA"/>
              </w:rPr>
              <w:t>______________________</w:t>
            </w:r>
            <w:r w:rsidRPr="007D08DE">
              <w:rPr>
                <w:color w:val="000000"/>
                <w:szCs w:val="22"/>
                <w:lang w:val="uk-UA"/>
              </w:rPr>
              <w:t>Д.М. </w:t>
            </w:r>
            <w:proofErr w:type="spellStart"/>
            <w:r w:rsidRPr="007D08DE">
              <w:rPr>
                <w:color w:val="000000"/>
                <w:szCs w:val="22"/>
                <w:lang w:val="uk-UA"/>
              </w:rPr>
              <w:t>Котенок</w:t>
            </w:r>
            <w:proofErr w:type="spellEnd"/>
          </w:p>
          <w:p w14:paraId="40857704" w14:textId="77777777" w:rsidR="002356D1" w:rsidRPr="007D08DE" w:rsidRDefault="002356D1" w:rsidP="005A4055">
            <w:pPr>
              <w:jc w:val="left"/>
              <w:rPr>
                <w:szCs w:val="26"/>
                <w:lang w:val="uk-UA"/>
              </w:rPr>
            </w:pPr>
          </w:p>
          <w:p w14:paraId="5B33AEAA" w14:textId="77777777" w:rsidR="002356D1" w:rsidRPr="007D08DE" w:rsidRDefault="002356D1" w:rsidP="00F302EF">
            <w:pPr>
              <w:rPr>
                <w:b/>
                <w:szCs w:val="26"/>
                <w:lang w:val="uk-UA"/>
              </w:rPr>
            </w:pPr>
          </w:p>
          <w:p w14:paraId="68C0A445" w14:textId="77777777" w:rsidR="002356D1" w:rsidRPr="007D08DE" w:rsidRDefault="002356D1" w:rsidP="00F302EF">
            <w:pPr>
              <w:rPr>
                <w:b/>
                <w:szCs w:val="26"/>
                <w:lang w:val="uk-UA"/>
              </w:rPr>
            </w:pPr>
          </w:p>
          <w:p w14:paraId="416AD637" w14:textId="77777777" w:rsidR="002356D1" w:rsidRPr="007D08DE" w:rsidRDefault="002356D1" w:rsidP="00F302EF">
            <w:pPr>
              <w:rPr>
                <w:b/>
                <w:szCs w:val="26"/>
                <w:lang w:val="uk-UA"/>
              </w:rPr>
            </w:pPr>
          </w:p>
        </w:tc>
        <w:tc>
          <w:tcPr>
            <w:tcW w:w="2756" w:type="pct"/>
          </w:tcPr>
          <w:p w14:paraId="3AA8CC14" w14:textId="77777777" w:rsidR="002356D1" w:rsidRPr="007D08DE" w:rsidRDefault="002356D1" w:rsidP="005A4055">
            <w:pPr>
              <w:ind w:left="135"/>
              <w:rPr>
                <w:b/>
                <w:szCs w:val="26"/>
                <w:lang w:val="uk-UA"/>
              </w:rPr>
            </w:pPr>
            <w:r w:rsidRPr="007D08DE">
              <w:rPr>
                <w:b/>
                <w:szCs w:val="26"/>
                <w:lang w:val="uk-UA"/>
              </w:rPr>
              <w:t>ПОГОДЖЕНО:</w:t>
            </w:r>
          </w:p>
          <w:p w14:paraId="78A9FBC5" w14:textId="77777777" w:rsidR="002356D1" w:rsidRPr="007D08DE" w:rsidRDefault="002356D1" w:rsidP="005A4055">
            <w:pPr>
              <w:ind w:left="135"/>
              <w:jc w:val="left"/>
              <w:rPr>
                <w:szCs w:val="26"/>
                <w:lang w:val="uk-UA"/>
              </w:rPr>
            </w:pPr>
            <w:r w:rsidRPr="007D08DE">
              <w:rPr>
                <w:szCs w:val="26"/>
                <w:lang w:val="uk-UA"/>
              </w:rPr>
              <w:t>Завідувач кафедри ______________________Г.С. Лопушняк</w:t>
            </w:r>
          </w:p>
          <w:p w14:paraId="2C2CB2F9" w14:textId="77777777" w:rsidR="002356D1" w:rsidRPr="007D08DE" w:rsidRDefault="002356D1" w:rsidP="005A4055">
            <w:pPr>
              <w:ind w:left="135"/>
              <w:rPr>
                <w:b/>
                <w:szCs w:val="26"/>
                <w:lang w:val="uk-UA"/>
              </w:rPr>
            </w:pPr>
          </w:p>
          <w:p w14:paraId="49DABE6B" w14:textId="77777777" w:rsidR="002356D1" w:rsidRPr="007D08DE" w:rsidRDefault="002356D1" w:rsidP="005A4055">
            <w:pPr>
              <w:ind w:left="135"/>
              <w:rPr>
                <w:b/>
                <w:szCs w:val="26"/>
                <w:lang w:val="uk-UA"/>
              </w:rPr>
            </w:pPr>
          </w:p>
          <w:p w14:paraId="67C7DF0B" w14:textId="77777777" w:rsidR="002356D1" w:rsidRPr="007D08DE" w:rsidRDefault="002356D1" w:rsidP="005A4055">
            <w:pPr>
              <w:ind w:left="135"/>
              <w:rPr>
                <w:b/>
                <w:szCs w:val="26"/>
                <w:lang w:val="uk-UA"/>
              </w:rPr>
            </w:pPr>
          </w:p>
          <w:p w14:paraId="79C49078" w14:textId="77777777" w:rsidR="002356D1" w:rsidRPr="007D08DE" w:rsidRDefault="002356D1" w:rsidP="005A4055">
            <w:pPr>
              <w:ind w:left="135"/>
              <w:rPr>
                <w:b/>
                <w:szCs w:val="26"/>
                <w:lang w:val="uk-UA"/>
              </w:rPr>
            </w:pPr>
          </w:p>
          <w:p w14:paraId="04E745E1" w14:textId="77777777" w:rsidR="002356D1" w:rsidRPr="007D08DE" w:rsidRDefault="002356D1" w:rsidP="005A4055">
            <w:pPr>
              <w:ind w:left="135"/>
              <w:rPr>
                <w:sz w:val="16"/>
                <w:szCs w:val="16"/>
                <w:lang w:val="uk-UA"/>
              </w:rPr>
            </w:pPr>
          </w:p>
        </w:tc>
      </w:tr>
    </w:tbl>
    <w:p w14:paraId="73DDFEAE" w14:textId="77777777" w:rsidR="002356D1" w:rsidRPr="007D08DE" w:rsidRDefault="002356D1" w:rsidP="00F97EAE">
      <w:pPr>
        <w:ind w:firstLine="2835"/>
        <w:jc w:val="center"/>
        <w:rPr>
          <w:b/>
          <w:szCs w:val="28"/>
          <w:lang w:val="uk-UA"/>
        </w:rPr>
      </w:pPr>
    </w:p>
    <w:p w14:paraId="26805691" w14:textId="77777777" w:rsidR="002356D1" w:rsidRPr="007D08DE" w:rsidRDefault="002356D1" w:rsidP="00F97EAE">
      <w:pPr>
        <w:ind w:firstLine="2835"/>
        <w:jc w:val="center"/>
        <w:rPr>
          <w:b/>
          <w:szCs w:val="28"/>
          <w:lang w:val="uk-UA"/>
        </w:rPr>
      </w:pPr>
    </w:p>
    <w:bookmarkEnd w:id="1"/>
    <w:p w14:paraId="2485CE2C" w14:textId="77777777" w:rsidR="002356D1" w:rsidRPr="007D08DE" w:rsidRDefault="002356D1" w:rsidP="00F97EAE">
      <w:pPr>
        <w:ind w:firstLine="2835"/>
        <w:jc w:val="center"/>
        <w:rPr>
          <w:b/>
          <w:szCs w:val="28"/>
          <w:lang w:val="uk-UA"/>
        </w:rPr>
      </w:pPr>
      <w:r w:rsidRPr="007D08DE">
        <w:rPr>
          <w:b/>
          <w:szCs w:val="28"/>
          <w:lang w:val="uk-UA"/>
        </w:rPr>
        <w:t xml:space="preserve">       </w:t>
      </w:r>
    </w:p>
    <w:p w14:paraId="3C432B20" w14:textId="77777777" w:rsidR="002356D1" w:rsidRPr="007D08DE" w:rsidRDefault="002356D1" w:rsidP="0036109E">
      <w:pPr>
        <w:jc w:val="center"/>
        <w:rPr>
          <w:b/>
          <w:lang w:val="uk-UA"/>
        </w:rPr>
      </w:pPr>
      <w:r w:rsidRPr="007D08DE">
        <w:rPr>
          <w:b/>
          <w:lang w:val="uk-UA"/>
        </w:rPr>
        <w:t>Київ – 2021</w:t>
      </w:r>
      <w:r w:rsidRPr="007D08DE">
        <w:rPr>
          <w:b/>
          <w:lang w:val="uk-UA"/>
        </w:rPr>
        <w:br w:type="page"/>
      </w:r>
    </w:p>
    <w:p w14:paraId="77DA4CDA" w14:textId="77777777" w:rsidR="00254391" w:rsidRPr="00254391" w:rsidRDefault="00254391" w:rsidP="00254391">
      <w:pPr>
        <w:widowControl w:val="0"/>
        <w:autoSpaceDE w:val="0"/>
        <w:autoSpaceDN w:val="0"/>
        <w:adjustRightInd w:val="0"/>
        <w:rPr>
          <w:rFonts w:cs="Cambria"/>
          <w:iCs/>
          <w:noProof/>
          <w:sz w:val="24"/>
          <w:lang w:val="uk-UA"/>
        </w:rPr>
      </w:pPr>
      <w:r w:rsidRPr="00254391">
        <w:rPr>
          <w:rFonts w:cs="Cambria"/>
          <w:iCs/>
          <w:noProof/>
          <w:sz w:val="24"/>
          <w:lang w:val="uk-UA"/>
        </w:rPr>
        <w:t xml:space="preserve">Розробники: </w:t>
      </w:r>
    </w:p>
    <w:p w14:paraId="0CC34C6C" w14:textId="77777777" w:rsidR="00254391" w:rsidRPr="00254391" w:rsidRDefault="00254391" w:rsidP="00254391">
      <w:pPr>
        <w:widowControl w:val="0"/>
        <w:autoSpaceDE w:val="0"/>
        <w:autoSpaceDN w:val="0"/>
        <w:adjustRightInd w:val="0"/>
        <w:rPr>
          <w:rFonts w:cs="Cambria"/>
          <w:iCs/>
          <w:noProof/>
          <w:color w:val="000000"/>
          <w:sz w:val="24"/>
          <w:lang w:val="uk-UA"/>
        </w:rPr>
      </w:pPr>
      <w:r w:rsidRPr="00254391">
        <w:rPr>
          <w:rFonts w:cs="Cambria"/>
          <w:iCs/>
          <w:noProof/>
          <w:color w:val="000000"/>
          <w:sz w:val="24"/>
          <w:lang w:val="uk-UA"/>
        </w:rPr>
        <w:t xml:space="preserve">Лопушняк Галина Степанівна, д.е.н., професор, професор кафедри </w:t>
      </w:r>
      <w:proofErr w:type="spellStart"/>
      <w:r w:rsidRPr="00254391">
        <w:rPr>
          <w:rFonts w:cs="Cambria"/>
          <w:iCs/>
          <w:color w:val="000000"/>
          <w:sz w:val="24"/>
          <w:lang w:val="uk-UA"/>
        </w:rPr>
        <w:t>соціоекономіки</w:t>
      </w:r>
      <w:proofErr w:type="spellEnd"/>
      <w:r w:rsidRPr="00254391">
        <w:rPr>
          <w:rFonts w:cs="Cambria"/>
          <w:iCs/>
          <w:color w:val="000000"/>
          <w:sz w:val="24"/>
          <w:lang w:val="uk-UA"/>
        </w:rPr>
        <w:t xml:space="preserve"> та управління персоналом</w:t>
      </w:r>
    </w:p>
    <w:p w14:paraId="3B577D36" w14:textId="77777777" w:rsidR="00254391" w:rsidRPr="00254391" w:rsidRDefault="00254391" w:rsidP="00254391">
      <w:pPr>
        <w:widowControl w:val="0"/>
        <w:autoSpaceDE w:val="0"/>
        <w:autoSpaceDN w:val="0"/>
        <w:adjustRightInd w:val="0"/>
        <w:rPr>
          <w:rFonts w:cs="Cambria"/>
          <w:i/>
          <w:iCs/>
          <w:color w:val="000000"/>
          <w:sz w:val="24"/>
          <w:lang w:val="uk-UA"/>
        </w:rPr>
      </w:pPr>
      <w:r w:rsidRPr="00254391">
        <w:rPr>
          <w:rFonts w:cs="Cambria"/>
          <w:color w:val="000000"/>
          <w:sz w:val="24"/>
          <w:lang w:val="uk-UA"/>
        </w:rPr>
        <w:t>Кир</w:t>
      </w:r>
      <w:r w:rsidRPr="00254391">
        <w:rPr>
          <w:rFonts w:cs="Cambria"/>
          <w:color w:val="000000"/>
          <w:sz w:val="24"/>
        </w:rPr>
        <w:t>’</w:t>
      </w:r>
      <w:proofErr w:type="spellStart"/>
      <w:r w:rsidRPr="00254391">
        <w:rPr>
          <w:rFonts w:cs="Cambria"/>
          <w:color w:val="000000"/>
          <w:sz w:val="24"/>
          <w:lang w:val="uk-UA"/>
        </w:rPr>
        <w:t>янова</w:t>
      </w:r>
      <w:proofErr w:type="spellEnd"/>
      <w:r w:rsidRPr="00254391">
        <w:rPr>
          <w:rFonts w:cs="Cambria"/>
          <w:color w:val="000000"/>
          <w:sz w:val="24"/>
          <w:lang w:val="uk-UA"/>
        </w:rPr>
        <w:t xml:space="preserve"> Олена Вікторівна, </w:t>
      </w:r>
      <w:proofErr w:type="spellStart"/>
      <w:r w:rsidRPr="00254391">
        <w:rPr>
          <w:rFonts w:cs="Cambria"/>
          <w:i/>
          <w:iCs/>
          <w:color w:val="000000"/>
          <w:sz w:val="24"/>
          <w:lang w:val="uk-UA"/>
        </w:rPr>
        <w:t>к.е.н</w:t>
      </w:r>
      <w:proofErr w:type="spellEnd"/>
      <w:r w:rsidRPr="00254391">
        <w:rPr>
          <w:rFonts w:cs="Cambria"/>
          <w:i/>
          <w:iCs/>
          <w:color w:val="000000"/>
          <w:sz w:val="24"/>
          <w:lang w:val="uk-UA"/>
        </w:rPr>
        <w:t xml:space="preserve">., доцент, доцент кафедри </w:t>
      </w:r>
      <w:proofErr w:type="spellStart"/>
      <w:r w:rsidRPr="00254391">
        <w:rPr>
          <w:rFonts w:cs="Cambria"/>
          <w:i/>
          <w:iCs/>
          <w:color w:val="000000"/>
          <w:sz w:val="24"/>
          <w:lang w:val="uk-UA"/>
        </w:rPr>
        <w:t>соціоекономіки</w:t>
      </w:r>
      <w:proofErr w:type="spellEnd"/>
      <w:r w:rsidRPr="00254391">
        <w:rPr>
          <w:rFonts w:cs="Cambria"/>
          <w:i/>
          <w:iCs/>
          <w:color w:val="000000"/>
          <w:sz w:val="24"/>
          <w:lang w:val="uk-UA"/>
        </w:rPr>
        <w:t xml:space="preserve"> та управління персоналом</w:t>
      </w:r>
    </w:p>
    <w:p w14:paraId="266B6061" w14:textId="77777777" w:rsidR="00254391" w:rsidRPr="00254391" w:rsidRDefault="00254391" w:rsidP="00254391">
      <w:pPr>
        <w:widowControl w:val="0"/>
        <w:autoSpaceDE w:val="0"/>
        <w:autoSpaceDN w:val="0"/>
        <w:adjustRightInd w:val="0"/>
        <w:rPr>
          <w:rFonts w:cs="Cambria"/>
          <w:iCs/>
          <w:noProof/>
          <w:color w:val="FF0000"/>
          <w:sz w:val="24"/>
          <w:lang w:val="uk-UA"/>
        </w:rPr>
      </w:pPr>
      <w:r w:rsidRPr="00254391">
        <w:rPr>
          <w:rFonts w:cs="Cambria"/>
          <w:sz w:val="24"/>
          <w:lang w:val="uk-UA"/>
        </w:rPr>
        <w:t xml:space="preserve">Кирилюк Володимир Вікторович, </w:t>
      </w:r>
      <w:proofErr w:type="spellStart"/>
      <w:r w:rsidRPr="00254391">
        <w:rPr>
          <w:rFonts w:cs="Cambria"/>
          <w:i/>
          <w:iCs/>
          <w:sz w:val="24"/>
          <w:lang w:val="uk-UA"/>
        </w:rPr>
        <w:t>к.е.н</w:t>
      </w:r>
      <w:proofErr w:type="spellEnd"/>
      <w:r w:rsidRPr="00254391">
        <w:rPr>
          <w:rFonts w:cs="Cambria"/>
          <w:i/>
          <w:iCs/>
          <w:sz w:val="24"/>
          <w:lang w:val="uk-UA"/>
        </w:rPr>
        <w:t xml:space="preserve">., доцент кафедри </w:t>
      </w:r>
      <w:proofErr w:type="spellStart"/>
      <w:r w:rsidRPr="00254391">
        <w:rPr>
          <w:rFonts w:cs="Cambria"/>
          <w:i/>
          <w:iCs/>
          <w:sz w:val="24"/>
          <w:lang w:val="uk-UA"/>
        </w:rPr>
        <w:t>соціоекономіки</w:t>
      </w:r>
      <w:proofErr w:type="spellEnd"/>
      <w:r w:rsidRPr="00254391">
        <w:rPr>
          <w:rFonts w:cs="Cambria"/>
          <w:i/>
          <w:iCs/>
          <w:sz w:val="24"/>
          <w:lang w:val="uk-UA"/>
        </w:rPr>
        <w:t xml:space="preserve"> та управління персоналом</w:t>
      </w:r>
    </w:p>
    <w:p w14:paraId="005D21F7" w14:textId="77777777" w:rsidR="00254391" w:rsidRPr="00254391" w:rsidRDefault="00254391" w:rsidP="00254391">
      <w:pPr>
        <w:widowControl w:val="0"/>
        <w:autoSpaceDE w:val="0"/>
        <w:autoSpaceDN w:val="0"/>
        <w:adjustRightInd w:val="0"/>
        <w:rPr>
          <w:rFonts w:cs="Cambria"/>
          <w:i/>
          <w:iCs/>
          <w:noProof/>
          <w:sz w:val="24"/>
          <w:lang w:val="uk-UA"/>
        </w:rPr>
      </w:pPr>
    </w:p>
    <w:p w14:paraId="0FECA11A" w14:textId="77777777" w:rsidR="00254391" w:rsidRPr="00254391" w:rsidRDefault="00254391" w:rsidP="00254391">
      <w:pPr>
        <w:widowControl w:val="0"/>
        <w:autoSpaceDE w:val="0"/>
        <w:autoSpaceDN w:val="0"/>
        <w:adjustRightInd w:val="0"/>
        <w:rPr>
          <w:rFonts w:cs="Cambria"/>
          <w:i/>
          <w:iCs/>
          <w:noProof/>
          <w:sz w:val="24"/>
          <w:lang w:val="uk-UA"/>
        </w:rPr>
      </w:pPr>
      <w:r w:rsidRPr="00254391">
        <w:rPr>
          <w:rFonts w:cs="Cambria"/>
          <w:noProof/>
          <w:sz w:val="24"/>
          <w:lang w:val="uk-UA"/>
        </w:rPr>
        <w:t>Укладач:</w:t>
      </w:r>
      <w:r w:rsidRPr="00254391">
        <w:rPr>
          <w:rFonts w:cs="Cambria"/>
          <w:sz w:val="24"/>
          <w:lang w:val="uk-UA"/>
        </w:rPr>
        <w:t xml:space="preserve"> Кирилюк Володимир Вікторович, </w:t>
      </w:r>
      <w:proofErr w:type="spellStart"/>
      <w:r w:rsidRPr="00254391">
        <w:rPr>
          <w:rFonts w:cs="Cambria"/>
          <w:i/>
          <w:iCs/>
          <w:sz w:val="24"/>
          <w:lang w:val="uk-UA"/>
        </w:rPr>
        <w:t>к.е.н</w:t>
      </w:r>
      <w:proofErr w:type="spellEnd"/>
      <w:r w:rsidRPr="00254391">
        <w:rPr>
          <w:rFonts w:cs="Cambria"/>
          <w:i/>
          <w:iCs/>
          <w:sz w:val="24"/>
          <w:lang w:val="uk-UA"/>
        </w:rPr>
        <w:t xml:space="preserve">., доцент кафедри </w:t>
      </w:r>
      <w:proofErr w:type="spellStart"/>
      <w:r w:rsidRPr="00254391">
        <w:rPr>
          <w:rFonts w:cs="Cambria"/>
          <w:i/>
          <w:iCs/>
          <w:sz w:val="24"/>
          <w:lang w:val="uk-UA"/>
        </w:rPr>
        <w:t>соціоекономіки</w:t>
      </w:r>
      <w:proofErr w:type="spellEnd"/>
      <w:r w:rsidRPr="00254391">
        <w:rPr>
          <w:rFonts w:cs="Cambria"/>
          <w:i/>
          <w:iCs/>
          <w:sz w:val="24"/>
          <w:lang w:val="uk-UA"/>
        </w:rPr>
        <w:t xml:space="preserve"> та управління персоналом</w:t>
      </w:r>
    </w:p>
    <w:p w14:paraId="03ED27E9" w14:textId="77777777" w:rsidR="00254391" w:rsidRPr="00254391" w:rsidRDefault="00254391" w:rsidP="00254391">
      <w:pPr>
        <w:widowControl w:val="0"/>
        <w:autoSpaceDE w:val="0"/>
        <w:autoSpaceDN w:val="0"/>
        <w:adjustRightInd w:val="0"/>
        <w:rPr>
          <w:rFonts w:cs="Cambria"/>
          <w:i/>
          <w:iCs/>
          <w:noProof/>
          <w:sz w:val="24"/>
          <w:lang w:val="uk-UA"/>
        </w:rPr>
      </w:pPr>
    </w:p>
    <w:p w14:paraId="3C20BFBC" w14:textId="77777777" w:rsidR="00254391" w:rsidRPr="00254391" w:rsidRDefault="00254391" w:rsidP="00254391">
      <w:pPr>
        <w:widowControl w:val="0"/>
        <w:autoSpaceDE w:val="0"/>
        <w:autoSpaceDN w:val="0"/>
        <w:adjustRightInd w:val="0"/>
        <w:rPr>
          <w:rFonts w:cs="Cambria"/>
          <w:i/>
          <w:iCs/>
          <w:noProof/>
          <w:sz w:val="24"/>
          <w:lang w:val="en-US"/>
        </w:rPr>
      </w:pPr>
      <w:r w:rsidRPr="00254391">
        <w:rPr>
          <w:rFonts w:cs="Cambria"/>
          <w:iCs/>
          <w:noProof/>
          <w:sz w:val="24"/>
          <w:lang w:val="en-US"/>
        </w:rPr>
        <w:t>e</w:t>
      </w:r>
      <w:r w:rsidRPr="00254391">
        <w:rPr>
          <w:rFonts w:cs="Cambria"/>
          <w:iCs/>
          <w:noProof/>
          <w:sz w:val="24"/>
          <w:lang w:val="uk-UA"/>
        </w:rPr>
        <w:t xml:space="preserve">mail: </w:t>
      </w:r>
      <w:hyperlink r:id="rId8" w:history="1">
        <w:r w:rsidRPr="00254391">
          <w:rPr>
            <w:rFonts w:cs="Cambria"/>
            <w:iCs/>
            <w:noProof/>
            <w:color w:val="0000FF"/>
            <w:sz w:val="24"/>
            <w:u w:val="single"/>
            <w:lang w:val="en-US"/>
          </w:rPr>
          <w:t>volodymyrkyryliuk</w:t>
        </w:r>
        <w:r w:rsidRPr="00254391">
          <w:rPr>
            <w:rFonts w:cs="Cambria"/>
            <w:iCs/>
            <w:noProof/>
            <w:color w:val="0000FF"/>
            <w:sz w:val="24"/>
            <w:u w:val="single"/>
          </w:rPr>
          <w:t>@</w:t>
        </w:r>
        <w:r w:rsidRPr="00254391">
          <w:rPr>
            <w:rFonts w:cs="Cambria"/>
            <w:iCs/>
            <w:noProof/>
            <w:color w:val="0000FF"/>
            <w:sz w:val="24"/>
            <w:u w:val="single"/>
            <w:lang w:val="en-US"/>
          </w:rPr>
          <w:t>ukr</w:t>
        </w:r>
        <w:r w:rsidRPr="00254391">
          <w:rPr>
            <w:rFonts w:cs="Cambria"/>
            <w:iCs/>
            <w:noProof/>
            <w:color w:val="0000FF"/>
            <w:sz w:val="24"/>
            <w:u w:val="single"/>
          </w:rPr>
          <w:t>.</w:t>
        </w:r>
        <w:r w:rsidRPr="00254391">
          <w:rPr>
            <w:rFonts w:cs="Cambria"/>
            <w:iCs/>
            <w:noProof/>
            <w:color w:val="0000FF"/>
            <w:sz w:val="24"/>
            <w:u w:val="single"/>
            <w:lang w:val="en-US"/>
          </w:rPr>
          <w:t>net</w:t>
        </w:r>
      </w:hyperlink>
    </w:p>
    <w:p w14:paraId="4F687422" w14:textId="77777777" w:rsidR="00254391" w:rsidRPr="00254391" w:rsidRDefault="00254391" w:rsidP="00254391">
      <w:pPr>
        <w:widowControl w:val="0"/>
        <w:autoSpaceDE w:val="0"/>
        <w:autoSpaceDN w:val="0"/>
        <w:adjustRightInd w:val="0"/>
        <w:rPr>
          <w:rFonts w:cs="Cambria"/>
          <w:i/>
          <w:iCs/>
          <w:noProof/>
          <w:sz w:val="24"/>
          <w:lang w:val="uk-UA"/>
        </w:rPr>
      </w:pPr>
    </w:p>
    <w:p w14:paraId="753C0A6D" w14:textId="77777777" w:rsidR="00254391" w:rsidRPr="00254391" w:rsidRDefault="00254391" w:rsidP="00254391">
      <w:pPr>
        <w:widowControl w:val="0"/>
        <w:autoSpaceDE w:val="0"/>
        <w:autoSpaceDN w:val="0"/>
        <w:adjustRightInd w:val="0"/>
        <w:rPr>
          <w:rFonts w:cs="Cambria"/>
          <w:iCs/>
          <w:noProof/>
          <w:sz w:val="24"/>
          <w:lang w:val="uk-UA"/>
        </w:rPr>
      </w:pPr>
    </w:p>
    <w:p w14:paraId="1B68DBC8" w14:textId="77777777" w:rsidR="00254391" w:rsidRPr="00254391" w:rsidRDefault="00254391" w:rsidP="00254391">
      <w:pPr>
        <w:widowControl w:val="0"/>
        <w:autoSpaceDE w:val="0"/>
        <w:autoSpaceDN w:val="0"/>
        <w:adjustRightInd w:val="0"/>
        <w:rPr>
          <w:rFonts w:cs="Cambria"/>
          <w:iCs/>
          <w:noProof/>
          <w:sz w:val="24"/>
          <w:lang w:val="uk-UA"/>
        </w:rPr>
      </w:pPr>
    </w:p>
    <w:p w14:paraId="20C43597" w14:textId="77777777" w:rsidR="00254391" w:rsidRPr="00254391" w:rsidRDefault="00254391" w:rsidP="00254391">
      <w:pPr>
        <w:widowControl w:val="0"/>
        <w:autoSpaceDE w:val="0"/>
        <w:autoSpaceDN w:val="0"/>
        <w:adjustRightInd w:val="0"/>
        <w:rPr>
          <w:rFonts w:ascii="Times New Roman" w:hAnsi="Times New Roman"/>
          <w:spacing w:val="-8"/>
          <w:sz w:val="20"/>
          <w:szCs w:val="20"/>
          <w:lang w:val="uk-UA" w:eastAsia="uk-UA"/>
        </w:rPr>
      </w:pPr>
    </w:p>
    <w:p w14:paraId="2248A298" w14:textId="77777777" w:rsidR="00254391" w:rsidRPr="00254391" w:rsidRDefault="00254391" w:rsidP="00254391">
      <w:pPr>
        <w:widowControl w:val="0"/>
        <w:autoSpaceDE w:val="0"/>
        <w:autoSpaceDN w:val="0"/>
        <w:adjustRightInd w:val="0"/>
        <w:rPr>
          <w:rFonts w:ascii="Times New Roman" w:hAnsi="Times New Roman"/>
          <w:spacing w:val="-8"/>
          <w:sz w:val="20"/>
          <w:szCs w:val="20"/>
          <w:lang w:val="uk-UA" w:eastAsia="uk-UA"/>
        </w:rPr>
      </w:pPr>
    </w:p>
    <w:p w14:paraId="579278A9" w14:textId="77777777" w:rsidR="00254391" w:rsidRPr="00254391" w:rsidRDefault="00254391" w:rsidP="00254391">
      <w:pPr>
        <w:widowControl w:val="0"/>
        <w:autoSpaceDE w:val="0"/>
        <w:autoSpaceDN w:val="0"/>
        <w:adjustRightInd w:val="0"/>
        <w:rPr>
          <w:rFonts w:ascii="Times New Roman" w:hAnsi="Times New Roman"/>
          <w:spacing w:val="-8"/>
          <w:sz w:val="20"/>
          <w:szCs w:val="20"/>
          <w:lang w:val="uk-UA" w:eastAsia="uk-UA"/>
        </w:rPr>
      </w:pPr>
    </w:p>
    <w:p w14:paraId="292BC443" w14:textId="77777777" w:rsidR="00254391" w:rsidRPr="00254391" w:rsidRDefault="00254391" w:rsidP="00254391">
      <w:pPr>
        <w:widowControl w:val="0"/>
        <w:autoSpaceDE w:val="0"/>
        <w:autoSpaceDN w:val="0"/>
        <w:adjustRightInd w:val="0"/>
        <w:rPr>
          <w:rFonts w:ascii="Times New Roman" w:hAnsi="Times New Roman"/>
          <w:spacing w:val="-8"/>
          <w:sz w:val="20"/>
          <w:szCs w:val="20"/>
          <w:lang w:val="uk-UA" w:eastAsia="uk-UA"/>
        </w:rPr>
      </w:pPr>
    </w:p>
    <w:tbl>
      <w:tblPr>
        <w:tblW w:w="0" w:type="auto"/>
        <w:tblInd w:w="-34" w:type="dxa"/>
        <w:tblLook w:val="00A0" w:firstRow="1" w:lastRow="0" w:firstColumn="1" w:lastColumn="0" w:noHBand="0" w:noVBand="0"/>
      </w:tblPr>
      <w:tblGrid>
        <w:gridCol w:w="4537"/>
        <w:gridCol w:w="2976"/>
      </w:tblGrid>
      <w:tr w:rsidR="00254391" w:rsidRPr="00254391" w14:paraId="0BB2E324" w14:textId="77777777" w:rsidTr="009303CB">
        <w:tc>
          <w:tcPr>
            <w:tcW w:w="4537" w:type="dxa"/>
          </w:tcPr>
          <w:p w14:paraId="0F150227" w14:textId="77777777" w:rsidR="00254391" w:rsidRPr="00254391" w:rsidRDefault="00254391" w:rsidP="00254391">
            <w:pPr>
              <w:ind w:firstLine="720"/>
              <w:rPr>
                <w:rFonts w:cs="Cambria"/>
                <w:i/>
                <w:iCs/>
                <w:sz w:val="24"/>
                <w:lang w:val="uk-UA"/>
              </w:rPr>
            </w:pPr>
            <w:r w:rsidRPr="00254391">
              <w:rPr>
                <w:rFonts w:cs="Cambria"/>
                <w:spacing w:val="-8"/>
                <w:sz w:val="24"/>
                <w:lang w:val="uk-UA"/>
              </w:rPr>
              <w:t>Форма навчання —</w:t>
            </w:r>
          </w:p>
        </w:tc>
        <w:tc>
          <w:tcPr>
            <w:tcW w:w="2976" w:type="dxa"/>
          </w:tcPr>
          <w:p w14:paraId="34005468" w14:textId="1DEA00B3" w:rsidR="00254391" w:rsidRPr="00254391" w:rsidRDefault="004E5955" w:rsidP="00254391">
            <w:pPr>
              <w:ind w:left="742" w:right="317" w:hanging="22"/>
              <w:rPr>
                <w:rFonts w:cs="Cambria"/>
                <w:b/>
                <w:bCs/>
                <w:i/>
                <w:iCs/>
                <w:sz w:val="24"/>
                <w:lang w:val="uk-UA"/>
              </w:rPr>
            </w:pPr>
            <w:r>
              <w:rPr>
                <w:rFonts w:cs="Cambria"/>
                <w:b/>
                <w:bCs/>
                <w:spacing w:val="-8"/>
                <w:sz w:val="24"/>
                <w:lang w:val="uk-UA"/>
              </w:rPr>
              <w:t xml:space="preserve">(очна) </w:t>
            </w:r>
            <w:r w:rsidR="00254391" w:rsidRPr="00254391">
              <w:rPr>
                <w:rFonts w:cs="Cambria"/>
                <w:b/>
                <w:bCs/>
                <w:spacing w:val="-8"/>
                <w:sz w:val="24"/>
                <w:lang w:val="uk-UA"/>
              </w:rPr>
              <w:t>денна, заочна,  дистанційна</w:t>
            </w:r>
          </w:p>
        </w:tc>
      </w:tr>
      <w:tr w:rsidR="00254391" w:rsidRPr="00254391" w14:paraId="49784919" w14:textId="77777777" w:rsidTr="009303CB">
        <w:tc>
          <w:tcPr>
            <w:tcW w:w="4537" w:type="dxa"/>
          </w:tcPr>
          <w:p w14:paraId="68C088E2" w14:textId="77777777" w:rsidR="00254391" w:rsidRPr="00254391" w:rsidRDefault="00254391" w:rsidP="00254391">
            <w:pPr>
              <w:ind w:firstLine="720"/>
              <w:rPr>
                <w:rFonts w:cs="Cambria"/>
                <w:i/>
                <w:iCs/>
                <w:sz w:val="24"/>
                <w:lang w:val="uk-UA"/>
              </w:rPr>
            </w:pPr>
            <w:r w:rsidRPr="00254391">
              <w:rPr>
                <w:rFonts w:cs="Cambria"/>
                <w:spacing w:val="-8"/>
                <w:sz w:val="24"/>
                <w:lang w:val="uk-UA"/>
              </w:rPr>
              <w:t>Семестр —</w:t>
            </w:r>
          </w:p>
        </w:tc>
        <w:tc>
          <w:tcPr>
            <w:tcW w:w="2976" w:type="dxa"/>
          </w:tcPr>
          <w:p w14:paraId="3D5037C5" w14:textId="77777777" w:rsidR="00254391" w:rsidRPr="00254391" w:rsidRDefault="00254391" w:rsidP="00254391">
            <w:pPr>
              <w:ind w:firstLine="720"/>
              <w:rPr>
                <w:rFonts w:cs="Cambria"/>
                <w:b/>
                <w:bCs/>
                <w:i/>
                <w:iCs/>
                <w:sz w:val="24"/>
                <w:lang w:val="en-US"/>
              </w:rPr>
            </w:pPr>
            <w:r w:rsidRPr="00254391">
              <w:rPr>
                <w:rFonts w:cs="Cambria"/>
                <w:b/>
                <w:bCs/>
                <w:spacing w:val="-8"/>
                <w:sz w:val="24"/>
                <w:lang w:val="en-US"/>
              </w:rPr>
              <w:t>6</w:t>
            </w:r>
          </w:p>
        </w:tc>
      </w:tr>
      <w:tr w:rsidR="00254391" w:rsidRPr="00254391" w14:paraId="3603E0CB" w14:textId="77777777" w:rsidTr="009303CB">
        <w:tc>
          <w:tcPr>
            <w:tcW w:w="4537" w:type="dxa"/>
          </w:tcPr>
          <w:p w14:paraId="26991754" w14:textId="77777777" w:rsidR="00254391" w:rsidRPr="00254391" w:rsidRDefault="00254391" w:rsidP="00254391">
            <w:pPr>
              <w:ind w:firstLine="720"/>
              <w:rPr>
                <w:rFonts w:cs="Cambria"/>
                <w:i/>
                <w:iCs/>
                <w:sz w:val="24"/>
                <w:lang w:val="uk-UA"/>
              </w:rPr>
            </w:pPr>
            <w:r w:rsidRPr="00254391">
              <w:rPr>
                <w:rFonts w:cs="Cambria"/>
                <w:spacing w:val="-8"/>
                <w:sz w:val="24"/>
                <w:lang w:val="uk-UA"/>
              </w:rPr>
              <w:t>Кількість кредитів ECTS —</w:t>
            </w:r>
          </w:p>
        </w:tc>
        <w:tc>
          <w:tcPr>
            <w:tcW w:w="2976" w:type="dxa"/>
          </w:tcPr>
          <w:p w14:paraId="5A20C3C9" w14:textId="77777777" w:rsidR="00254391" w:rsidRPr="00254391" w:rsidRDefault="00254391" w:rsidP="00254391">
            <w:pPr>
              <w:ind w:firstLine="720"/>
              <w:rPr>
                <w:rFonts w:cs="Cambria"/>
                <w:b/>
                <w:bCs/>
                <w:i/>
                <w:iCs/>
                <w:sz w:val="24"/>
                <w:lang w:val="en-US"/>
              </w:rPr>
            </w:pPr>
            <w:r w:rsidRPr="00254391">
              <w:rPr>
                <w:rFonts w:cs="Cambria"/>
                <w:b/>
                <w:bCs/>
                <w:spacing w:val="-8"/>
                <w:sz w:val="24"/>
                <w:lang w:val="en-US"/>
              </w:rPr>
              <w:t>4</w:t>
            </w:r>
          </w:p>
        </w:tc>
      </w:tr>
      <w:tr w:rsidR="00254391" w:rsidRPr="00254391" w14:paraId="6A56F8B8" w14:textId="77777777" w:rsidTr="009303CB">
        <w:tc>
          <w:tcPr>
            <w:tcW w:w="4537" w:type="dxa"/>
          </w:tcPr>
          <w:p w14:paraId="4DD39F5E" w14:textId="77777777" w:rsidR="00254391" w:rsidRPr="00254391" w:rsidRDefault="00254391" w:rsidP="00254391">
            <w:pPr>
              <w:ind w:firstLine="720"/>
              <w:rPr>
                <w:rFonts w:cs="Cambria"/>
                <w:spacing w:val="-8"/>
                <w:sz w:val="24"/>
                <w:lang w:val="uk-UA"/>
              </w:rPr>
            </w:pPr>
            <w:r w:rsidRPr="00254391">
              <w:rPr>
                <w:rFonts w:cs="Cambria"/>
                <w:spacing w:val="-8"/>
                <w:sz w:val="24"/>
                <w:lang w:val="uk-UA"/>
              </w:rPr>
              <w:t>Форма підсумкового контролю —</w:t>
            </w:r>
          </w:p>
        </w:tc>
        <w:tc>
          <w:tcPr>
            <w:tcW w:w="2976" w:type="dxa"/>
          </w:tcPr>
          <w:p w14:paraId="4A95A7E6" w14:textId="77777777" w:rsidR="00254391" w:rsidRPr="00254391" w:rsidRDefault="00254391" w:rsidP="00254391">
            <w:pPr>
              <w:ind w:firstLine="720"/>
              <w:rPr>
                <w:rFonts w:cs="Cambria"/>
                <w:b/>
                <w:bCs/>
                <w:spacing w:val="-8"/>
                <w:sz w:val="24"/>
                <w:lang w:val="uk-UA"/>
              </w:rPr>
            </w:pPr>
            <w:r w:rsidRPr="00254391">
              <w:rPr>
                <w:rFonts w:cs="Cambria"/>
                <w:b/>
                <w:bCs/>
                <w:spacing w:val="-8"/>
                <w:sz w:val="24"/>
                <w:lang w:val="uk-UA"/>
              </w:rPr>
              <w:t>екзамен</w:t>
            </w:r>
          </w:p>
        </w:tc>
      </w:tr>
      <w:tr w:rsidR="00254391" w:rsidRPr="00254391" w14:paraId="00B2B7A4" w14:textId="77777777" w:rsidTr="009303CB">
        <w:tc>
          <w:tcPr>
            <w:tcW w:w="4537" w:type="dxa"/>
          </w:tcPr>
          <w:p w14:paraId="2590A6B4" w14:textId="77777777" w:rsidR="00254391" w:rsidRPr="00254391" w:rsidRDefault="00254391" w:rsidP="00254391">
            <w:pPr>
              <w:ind w:firstLine="720"/>
              <w:rPr>
                <w:rFonts w:cs="Cambria"/>
                <w:i/>
                <w:iCs/>
                <w:sz w:val="24"/>
                <w:lang w:val="uk-UA"/>
              </w:rPr>
            </w:pPr>
            <w:r w:rsidRPr="00254391">
              <w:rPr>
                <w:rFonts w:cs="Cambria"/>
                <w:spacing w:val="-8"/>
                <w:sz w:val="24"/>
                <w:lang w:val="uk-UA"/>
              </w:rPr>
              <w:t>Мова викладання</w:t>
            </w:r>
          </w:p>
        </w:tc>
        <w:tc>
          <w:tcPr>
            <w:tcW w:w="2976" w:type="dxa"/>
          </w:tcPr>
          <w:p w14:paraId="39580488" w14:textId="77777777" w:rsidR="00254391" w:rsidRPr="00254391" w:rsidRDefault="00254391" w:rsidP="00254391">
            <w:pPr>
              <w:ind w:firstLine="720"/>
              <w:rPr>
                <w:rFonts w:cs="Cambria"/>
                <w:b/>
                <w:bCs/>
                <w:i/>
                <w:iCs/>
                <w:sz w:val="24"/>
                <w:lang w:val="uk-UA"/>
              </w:rPr>
            </w:pPr>
            <w:r w:rsidRPr="00254391">
              <w:rPr>
                <w:rFonts w:cs="Cambria"/>
                <w:b/>
                <w:bCs/>
                <w:spacing w:val="-8"/>
                <w:sz w:val="24"/>
                <w:lang w:val="uk-UA"/>
              </w:rPr>
              <w:t>українська</w:t>
            </w:r>
          </w:p>
        </w:tc>
      </w:tr>
    </w:tbl>
    <w:p w14:paraId="633BC712" w14:textId="77777777" w:rsidR="002356D1" w:rsidRPr="007D08DE" w:rsidRDefault="002356D1" w:rsidP="00254391">
      <w:pPr>
        <w:rPr>
          <w:rStyle w:val="af6"/>
          <w:b/>
          <w:i w:val="0"/>
          <w:iCs/>
          <w:szCs w:val="28"/>
          <w:lang w:val="uk-UA"/>
        </w:rPr>
      </w:pPr>
      <w:r w:rsidRPr="007D08DE">
        <w:rPr>
          <w:rStyle w:val="af6"/>
          <w:b/>
          <w:i w:val="0"/>
          <w:iCs/>
          <w:szCs w:val="28"/>
          <w:lang w:val="uk-UA"/>
        </w:rPr>
        <w:br w:type="page"/>
      </w:r>
    </w:p>
    <w:p w14:paraId="0750FC19" w14:textId="77777777" w:rsidR="002356D1" w:rsidRPr="007D08DE" w:rsidRDefault="002356D1" w:rsidP="00C87B43">
      <w:pPr>
        <w:pStyle w:val="a5"/>
        <w:numPr>
          <w:ilvl w:val="0"/>
          <w:numId w:val="1"/>
        </w:numPr>
        <w:suppressAutoHyphens/>
        <w:ind w:right="0"/>
        <w:jc w:val="center"/>
        <w:rPr>
          <w:rStyle w:val="af6"/>
          <w:rFonts w:ascii="Cambria" w:hAnsi="Cambria"/>
          <w:b/>
          <w:i w:val="0"/>
          <w:iCs/>
          <w:lang w:eastAsia="ar-SA"/>
        </w:rPr>
      </w:pPr>
    </w:p>
    <w:p w14:paraId="48E40201" w14:textId="77777777" w:rsidR="002356D1" w:rsidRPr="007D08DE" w:rsidRDefault="002356D1" w:rsidP="00C87B43">
      <w:pPr>
        <w:pStyle w:val="a5"/>
        <w:numPr>
          <w:ilvl w:val="0"/>
          <w:numId w:val="1"/>
        </w:numPr>
        <w:tabs>
          <w:tab w:val="clear" w:pos="432"/>
          <w:tab w:val="num" w:pos="0"/>
        </w:tabs>
        <w:suppressAutoHyphens/>
        <w:ind w:left="0" w:right="0" w:firstLine="0"/>
        <w:jc w:val="center"/>
        <w:rPr>
          <w:rStyle w:val="af6"/>
          <w:rFonts w:ascii="Cambria" w:hAnsi="Cambria"/>
          <w:b/>
          <w:i w:val="0"/>
          <w:iCs/>
        </w:rPr>
      </w:pPr>
      <w:r w:rsidRPr="007D08DE">
        <w:rPr>
          <w:rStyle w:val="af6"/>
          <w:rFonts w:ascii="Cambria" w:hAnsi="Cambria"/>
          <w:b/>
          <w:i w:val="0"/>
          <w:iCs/>
        </w:rPr>
        <w:t>ЗМІСТ</w:t>
      </w:r>
    </w:p>
    <w:p w14:paraId="6E2DBFAB" w14:textId="77777777" w:rsidR="002356D1" w:rsidRPr="00E8378A" w:rsidRDefault="002356D1" w:rsidP="00B959D2">
      <w:pPr>
        <w:pStyle w:val="af9"/>
      </w:pPr>
    </w:p>
    <w:p w14:paraId="6C1F051F" w14:textId="77777777" w:rsidR="00193435" w:rsidRPr="00C87B43" w:rsidRDefault="00193435" w:rsidP="00A978B4">
      <w:pPr>
        <w:pStyle w:val="14"/>
        <w:tabs>
          <w:tab w:val="right" w:leader="dot" w:pos="9628"/>
        </w:tabs>
        <w:spacing w:line="276" w:lineRule="auto"/>
        <w:rPr>
          <w:rFonts w:cs="Times New Roman"/>
          <w:b w:val="0"/>
          <w:bCs w:val="0"/>
          <w:noProof/>
          <w:sz w:val="24"/>
          <w:szCs w:val="24"/>
        </w:rPr>
      </w:pPr>
      <w:r>
        <w:rPr>
          <w:rFonts w:ascii="Cambria" w:hAnsi="Cambria"/>
          <w:b w:val="0"/>
          <w:bCs w:val="0"/>
          <w:caps/>
          <w:sz w:val="24"/>
          <w:szCs w:val="24"/>
          <w:lang w:val="uk-UA"/>
        </w:rPr>
        <w:fldChar w:fldCharType="begin"/>
      </w:r>
      <w:r>
        <w:rPr>
          <w:rFonts w:ascii="Cambria" w:hAnsi="Cambria"/>
          <w:b w:val="0"/>
          <w:bCs w:val="0"/>
          <w:caps/>
          <w:sz w:val="24"/>
          <w:szCs w:val="24"/>
          <w:lang w:val="uk-UA"/>
        </w:rPr>
        <w:instrText xml:space="preserve"> TOC \o "1-3" \h \z \u </w:instrText>
      </w:r>
      <w:r>
        <w:rPr>
          <w:rFonts w:ascii="Cambria" w:hAnsi="Cambria"/>
          <w:b w:val="0"/>
          <w:bCs w:val="0"/>
          <w:caps/>
          <w:sz w:val="24"/>
          <w:szCs w:val="24"/>
          <w:lang w:val="uk-UA"/>
        </w:rPr>
        <w:fldChar w:fldCharType="separate"/>
      </w:r>
      <w:hyperlink w:anchor="_Toc86824306" w:history="1">
        <w:r w:rsidRPr="00193435">
          <w:rPr>
            <w:rStyle w:val="afa"/>
            <w:noProof/>
            <w:sz w:val="24"/>
            <w:szCs w:val="24"/>
            <w:lang w:val="uk-UA"/>
          </w:rPr>
          <w:t>Вступ</w:t>
        </w:r>
        <w:r w:rsidRPr="00193435">
          <w:rPr>
            <w:noProof/>
            <w:webHidden/>
            <w:sz w:val="24"/>
            <w:szCs w:val="24"/>
          </w:rPr>
          <w:tab/>
        </w:r>
        <w:r w:rsidRPr="00193435">
          <w:rPr>
            <w:noProof/>
            <w:webHidden/>
            <w:sz w:val="24"/>
            <w:szCs w:val="24"/>
          </w:rPr>
          <w:fldChar w:fldCharType="begin"/>
        </w:r>
        <w:r w:rsidRPr="00193435">
          <w:rPr>
            <w:noProof/>
            <w:webHidden/>
            <w:sz w:val="24"/>
            <w:szCs w:val="24"/>
          </w:rPr>
          <w:instrText xml:space="preserve"> PAGEREF _Toc86824306 \h </w:instrText>
        </w:r>
        <w:r w:rsidRPr="00193435">
          <w:rPr>
            <w:noProof/>
            <w:webHidden/>
            <w:sz w:val="24"/>
            <w:szCs w:val="24"/>
          </w:rPr>
        </w:r>
        <w:r w:rsidRPr="00193435">
          <w:rPr>
            <w:noProof/>
            <w:webHidden/>
            <w:sz w:val="24"/>
            <w:szCs w:val="24"/>
          </w:rPr>
          <w:fldChar w:fldCharType="separate"/>
        </w:r>
        <w:r w:rsidRPr="00193435">
          <w:rPr>
            <w:noProof/>
            <w:webHidden/>
            <w:sz w:val="24"/>
            <w:szCs w:val="24"/>
          </w:rPr>
          <w:t>5</w:t>
        </w:r>
        <w:r w:rsidRPr="00193435">
          <w:rPr>
            <w:noProof/>
            <w:webHidden/>
            <w:sz w:val="24"/>
            <w:szCs w:val="24"/>
          </w:rPr>
          <w:fldChar w:fldCharType="end"/>
        </w:r>
      </w:hyperlink>
    </w:p>
    <w:p w14:paraId="7D1455CB" w14:textId="77777777" w:rsidR="00193435" w:rsidRPr="00C87B43" w:rsidRDefault="00381AA9" w:rsidP="00A978B4">
      <w:pPr>
        <w:pStyle w:val="14"/>
        <w:tabs>
          <w:tab w:val="right" w:leader="dot" w:pos="9628"/>
        </w:tabs>
        <w:spacing w:line="276" w:lineRule="auto"/>
        <w:rPr>
          <w:rFonts w:cs="Times New Roman"/>
          <w:b w:val="0"/>
          <w:bCs w:val="0"/>
          <w:noProof/>
          <w:sz w:val="24"/>
          <w:szCs w:val="24"/>
        </w:rPr>
      </w:pPr>
      <w:hyperlink w:anchor="_Toc86824307" w:history="1">
        <w:r w:rsidR="00193435" w:rsidRPr="00193435">
          <w:rPr>
            <w:rStyle w:val="afa"/>
            <w:noProof/>
            <w:sz w:val="24"/>
            <w:szCs w:val="24"/>
          </w:rPr>
          <w:t>1. ЗМІСТ НАВЧАЛЬНОЇ ДИСЦИПЛІНИ ЗА ТЕМАМИ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_Toc86824307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5</w:t>
        </w:r>
        <w:r w:rsidR="00193435" w:rsidRPr="00193435">
          <w:rPr>
            <w:noProof/>
            <w:webHidden/>
            <w:sz w:val="24"/>
            <w:szCs w:val="24"/>
          </w:rPr>
          <w:fldChar w:fldCharType="end"/>
        </w:r>
      </w:hyperlink>
    </w:p>
    <w:p w14:paraId="102C3D5E"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08" w:history="1">
        <w:r w:rsidR="00193435" w:rsidRPr="00193435">
          <w:rPr>
            <w:rStyle w:val="afa"/>
            <w:rFonts w:cs="Arial"/>
            <w:bCs/>
            <w:noProof/>
            <w:sz w:val="24"/>
            <w:szCs w:val="24"/>
          </w:rPr>
          <w:t xml:space="preserve">Тема 1. </w:t>
        </w:r>
        <w:r w:rsidR="00193435" w:rsidRPr="00193435">
          <w:rPr>
            <w:rStyle w:val="afa"/>
            <w:rFonts w:cs="Arial"/>
            <w:bCs/>
            <w:noProof/>
            <w:sz w:val="24"/>
            <w:szCs w:val="24"/>
            <w:lang w:val="uk-UA"/>
          </w:rPr>
          <w:t>Концептуальні засади та тренди менеджменту соціальної сфери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_Toc86824308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5</w:t>
        </w:r>
        <w:r w:rsidR="00193435" w:rsidRPr="00193435">
          <w:rPr>
            <w:noProof/>
            <w:webHidden/>
            <w:sz w:val="24"/>
            <w:szCs w:val="24"/>
          </w:rPr>
          <w:fldChar w:fldCharType="end"/>
        </w:r>
      </w:hyperlink>
    </w:p>
    <w:p w14:paraId="0C3AF2ED"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09" w:history="1">
        <w:r w:rsidR="00193435" w:rsidRPr="00193435">
          <w:rPr>
            <w:rStyle w:val="afa"/>
            <w:rFonts w:cs="Arial"/>
            <w:bCs/>
            <w:noProof/>
            <w:sz w:val="24"/>
            <w:szCs w:val="24"/>
          </w:rPr>
          <w:t xml:space="preserve">Тема </w:t>
        </w:r>
        <w:r w:rsidR="00193435" w:rsidRPr="00193435">
          <w:rPr>
            <w:rStyle w:val="afa"/>
            <w:rFonts w:cs="Arial"/>
            <w:bCs/>
            <w:noProof/>
            <w:sz w:val="24"/>
            <w:szCs w:val="24"/>
            <w:lang w:val="uk-UA"/>
          </w:rPr>
          <w:t>2</w:t>
        </w:r>
        <w:r w:rsidR="00193435" w:rsidRPr="00193435">
          <w:rPr>
            <w:rStyle w:val="afa"/>
            <w:rFonts w:cs="Arial"/>
            <w:bCs/>
            <w:noProof/>
            <w:sz w:val="24"/>
            <w:szCs w:val="24"/>
          </w:rPr>
          <w:t xml:space="preserve">. </w:t>
        </w:r>
        <w:r w:rsidR="00193435" w:rsidRPr="00193435">
          <w:rPr>
            <w:rStyle w:val="afa"/>
            <w:rFonts w:cs="Arial"/>
            <w:bCs/>
            <w:noProof/>
            <w:sz w:val="24"/>
            <w:szCs w:val="24"/>
            <w:lang w:val="uk-UA"/>
          </w:rPr>
          <w:t>Соціальна сфера як об’єкт управління</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_Toc86824309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5</w:t>
        </w:r>
        <w:r w:rsidR="00193435" w:rsidRPr="00193435">
          <w:rPr>
            <w:noProof/>
            <w:webHidden/>
            <w:sz w:val="24"/>
            <w:szCs w:val="24"/>
          </w:rPr>
          <w:fldChar w:fldCharType="end"/>
        </w:r>
      </w:hyperlink>
    </w:p>
    <w:p w14:paraId="4C863547"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0" w:history="1">
        <w:r w:rsidR="00193435" w:rsidRPr="00193435">
          <w:rPr>
            <w:rStyle w:val="afa"/>
            <w:bCs/>
            <w:noProof/>
            <w:sz w:val="24"/>
            <w:szCs w:val="24"/>
            <w:lang w:val="uk-UA"/>
          </w:rPr>
          <w:t xml:space="preserve">Тема 3. </w:t>
        </w:r>
        <w:r w:rsidR="00193435" w:rsidRPr="00193435">
          <w:rPr>
            <w:rStyle w:val="afa"/>
            <w:bCs/>
            <w:noProof/>
            <w:sz w:val="24"/>
            <w:szCs w:val="24"/>
          </w:rPr>
          <w:t>Соціальні комунікації та їх роль у розвитку соціальної сфери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_Toc86824310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53B6D410"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1" w:history="1">
        <w:r w:rsidR="00193435" w:rsidRPr="00193435">
          <w:rPr>
            <w:rStyle w:val="afa"/>
            <w:bCs/>
            <w:noProof/>
            <w:sz w:val="24"/>
            <w:szCs w:val="24"/>
          </w:rPr>
          <w:t xml:space="preserve">Тема </w:t>
        </w:r>
        <w:r w:rsidR="00193435" w:rsidRPr="00193435">
          <w:rPr>
            <w:rStyle w:val="afa"/>
            <w:bCs/>
            <w:noProof/>
            <w:sz w:val="24"/>
            <w:szCs w:val="24"/>
            <w:lang w:val="uk-UA"/>
          </w:rPr>
          <w:t>4</w:t>
        </w:r>
        <w:r w:rsidR="00193435" w:rsidRPr="00193435">
          <w:rPr>
            <w:rStyle w:val="afa"/>
            <w:bCs/>
            <w:noProof/>
            <w:sz w:val="24"/>
            <w:szCs w:val="24"/>
          </w:rPr>
          <w:t xml:space="preserve">. </w:t>
        </w:r>
        <w:r w:rsidR="00193435" w:rsidRPr="00193435">
          <w:rPr>
            <w:rStyle w:val="afa"/>
            <w:bCs/>
            <w:noProof/>
            <w:sz w:val="24"/>
            <w:szCs w:val="24"/>
            <w:lang w:val="uk-UA"/>
          </w:rPr>
          <w:t>Соціальна політика як основа розвитку соціальної сфери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_Toc86824311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27F2398A"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2" w:history="1">
        <w:r w:rsidR="00193435" w:rsidRPr="00193435">
          <w:rPr>
            <w:rStyle w:val="afa"/>
            <w:bCs/>
            <w:noProof/>
            <w:sz w:val="24"/>
            <w:szCs w:val="24"/>
          </w:rPr>
          <w:t xml:space="preserve">Тема </w:t>
        </w:r>
        <w:r w:rsidR="00193435" w:rsidRPr="00193435">
          <w:rPr>
            <w:rStyle w:val="afa"/>
            <w:bCs/>
            <w:noProof/>
            <w:sz w:val="24"/>
            <w:szCs w:val="24"/>
            <w:lang w:val="uk-UA"/>
          </w:rPr>
          <w:t>5</w:t>
        </w:r>
        <w:r w:rsidR="00193435" w:rsidRPr="00193435">
          <w:rPr>
            <w:rStyle w:val="afa"/>
            <w:bCs/>
            <w:noProof/>
            <w:sz w:val="24"/>
            <w:szCs w:val="24"/>
          </w:rPr>
          <w:t xml:space="preserve">. </w:t>
        </w:r>
        <w:r w:rsidR="00193435" w:rsidRPr="00193435">
          <w:rPr>
            <w:rStyle w:val="afa"/>
            <w:bCs/>
            <w:noProof/>
            <w:sz w:val="24"/>
            <w:szCs w:val="24"/>
            <w:lang w:val="uk-UA"/>
          </w:rPr>
          <w:t>Система соціально-трудових відносин</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_Toc86824312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129620CD"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6" w:history="1">
        <w:r w:rsidR="00193435" w:rsidRPr="00193435">
          <w:rPr>
            <w:rStyle w:val="afa"/>
            <w:bCs/>
            <w:noProof/>
            <w:sz w:val="24"/>
            <w:szCs w:val="24"/>
          </w:rPr>
          <w:t xml:space="preserve">Тема </w:t>
        </w:r>
        <w:r w:rsidR="00193435" w:rsidRPr="00193435">
          <w:rPr>
            <w:rStyle w:val="afa"/>
            <w:bCs/>
            <w:noProof/>
            <w:sz w:val="24"/>
            <w:szCs w:val="24"/>
            <w:lang w:val="uk-UA"/>
          </w:rPr>
          <w:t>6</w:t>
        </w:r>
        <w:r w:rsidR="00193435" w:rsidRPr="00193435">
          <w:rPr>
            <w:rStyle w:val="afa"/>
            <w:bCs/>
            <w:noProof/>
            <w:sz w:val="24"/>
            <w:szCs w:val="24"/>
          </w:rPr>
          <w:t>.</w:t>
        </w:r>
        <w:r w:rsidR="00193435" w:rsidRPr="00193435">
          <w:rPr>
            <w:rStyle w:val="afa"/>
            <w:bCs/>
            <w:noProof/>
            <w:sz w:val="24"/>
            <w:szCs w:val="24"/>
            <w:lang w:val="uk-UA"/>
          </w:rPr>
          <w:t xml:space="preserve"> Менеджмент у сфері освіти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_Toc86824316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24751EC2"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7" w:history="1">
        <w:r w:rsidR="00193435" w:rsidRPr="00193435">
          <w:rPr>
            <w:rStyle w:val="afa"/>
            <w:bCs/>
            <w:noProof/>
            <w:sz w:val="24"/>
            <w:szCs w:val="24"/>
          </w:rPr>
          <w:t xml:space="preserve">Тема </w:t>
        </w:r>
        <w:r w:rsidR="00193435" w:rsidRPr="00193435">
          <w:rPr>
            <w:rStyle w:val="afa"/>
            <w:bCs/>
            <w:noProof/>
            <w:sz w:val="24"/>
            <w:szCs w:val="24"/>
            <w:lang w:val="uk-UA"/>
          </w:rPr>
          <w:t>7</w:t>
        </w:r>
        <w:r w:rsidR="00193435" w:rsidRPr="00193435">
          <w:rPr>
            <w:rStyle w:val="afa"/>
            <w:bCs/>
            <w:noProof/>
            <w:sz w:val="24"/>
            <w:szCs w:val="24"/>
          </w:rPr>
          <w:t>.</w:t>
        </w:r>
        <w:r w:rsidR="00193435" w:rsidRPr="00193435">
          <w:rPr>
            <w:rStyle w:val="afa"/>
            <w:bCs/>
            <w:noProof/>
            <w:sz w:val="24"/>
            <w:szCs w:val="24"/>
            <w:lang w:val="uk-UA"/>
          </w:rPr>
          <w:t xml:space="preserve"> Менеджмент у сфері культури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_Toc86824317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3C29BA7D"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8" w:history="1">
        <w:r w:rsidR="00193435" w:rsidRPr="00193435">
          <w:rPr>
            <w:rStyle w:val="afa"/>
            <w:bCs/>
            <w:noProof/>
            <w:sz w:val="24"/>
            <w:szCs w:val="24"/>
            <w:lang w:val="uk-UA"/>
          </w:rPr>
          <w:t>Т</w:t>
        </w:r>
        <w:r w:rsidR="00193435" w:rsidRPr="00193435">
          <w:rPr>
            <w:rStyle w:val="afa"/>
            <w:bCs/>
            <w:noProof/>
            <w:sz w:val="24"/>
            <w:szCs w:val="24"/>
          </w:rPr>
          <w:t xml:space="preserve">ема </w:t>
        </w:r>
        <w:r w:rsidR="00193435" w:rsidRPr="00193435">
          <w:rPr>
            <w:rStyle w:val="afa"/>
            <w:bCs/>
            <w:noProof/>
            <w:sz w:val="24"/>
            <w:szCs w:val="24"/>
            <w:lang w:val="uk-UA"/>
          </w:rPr>
          <w:t>8</w:t>
        </w:r>
        <w:r w:rsidR="00193435" w:rsidRPr="00193435">
          <w:rPr>
            <w:rStyle w:val="afa"/>
            <w:bCs/>
            <w:noProof/>
            <w:sz w:val="24"/>
            <w:szCs w:val="24"/>
          </w:rPr>
          <w:t>.</w:t>
        </w:r>
        <w:r w:rsidR="00193435" w:rsidRPr="00193435">
          <w:rPr>
            <w:rStyle w:val="afa"/>
            <w:bCs/>
            <w:noProof/>
            <w:sz w:val="24"/>
            <w:szCs w:val="24"/>
            <w:lang w:val="uk-UA"/>
          </w:rPr>
          <w:t xml:space="preserve"> Менеджмент у сфері лікувально-оздоровчого комплексу</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_Toc86824318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6</w:t>
        </w:r>
        <w:r w:rsidR="00193435" w:rsidRPr="00193435">
          <w:rPr>
            <w:noProof/>
            <w:webHidden/>
            <w:sz w:val="24"/>
            <w:szCs w:val="24"/>
          </w:rPr>
          <w:fldChar w:fldCharType="end"/>
        </w:r>
      </w:hyperlink>
    </w:p>
    <w:p w14:paraId="27E4283A"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19" w:history="1">
        <w:r w:rsidR="00193435" w:rsidRPr="00193435">
          <w:rPr>
            <w:rStyle w:val="afa"/>
            <w:bCs/>
            <w:noProof/>
            <w:sz w:val="24"/>
            <w:szCs w:val="24"/>
          </w:rPr>
          <w:t xml:space="preserve">Тема </w:t>
        </w:r>
        <w:r w:rsidR="00193435" w:rsidRPr="00193435">
          <w:rPr>
            <w:rStyle w:val="afa"/>
            <w:bCs/>
            <w:noProof/>
            <w:sz w:val="24"/>
            <w:szCs w:val="24"/>
            <w:lang w:val="uk-UA"/>
          </w:rPr>
          <w:t>9</w:t>
        </w:r>
        <w:r w:rsidR="00193435" w:rsidRPr="00193435">
          <w:rPr>
            <w:rStyle w:val="afa"/>
            <w:bCs/>
            <w:noProof/>
            <w:sz w:val="24"/>
            <w:szCs w:val="24"/>
          </w:rPr>
          <w:t>.</w:t>
        </w:r>
        <w:r w:rsidR="00193435" w:rsidRPr="00193435">
          <w:rPr>
            <w:rStyle w:val="afa"/>
            <w:bCs/>
            <w:noProof/>
            <w:sz w:val="24"/>
            <w:szCs w:val="24"/>
            <w:lang w:val="uk-UA"/>
          </w:rPr>
          <w:t xml:space="preserve"> Менеджмент у сфері соціально-побутового комплексу</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_Toc86824319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7</w:t>
        </w:r>
        <w:r w:rsidR="00193435" w:rsidRPr="00193435">
          <w:rPr>
            <w:noProof/>
            <w:webHidden/>
            <w:sz w:val="24"/>
            <w:szCs w:val="24"/>
          </w:rPr>
          <w:fldChar w:fldCharType="end"/>
        </w:r>
      </w:hyperlink>
    </w:p>
    <w:p w14:paraId="76E7F23D"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0" w:history="1">
        <w:r w:rsidR="00193435" w:rsidRPr="00193435">
          <w:rPr>
            <w:rStyle w:val="afa"/>
            <w:bCs/>
            <w:noProof/>
            <w:sz w:val="24"/>
            <w:szCs w:val="24"/>
            <w:lang w:eastAsia="en-US"/>
          </w:rPr>
          <w:t xml:space="preserve">Тема </w:t>
        </w:r>
        <w:r w:rsidR="00193435" w:rsidRPr="00193435">
          <w:rPr>
            <w:rStyle w:val="afa"/>
            <w:bCs/>
            <w:noProof/>
            <w:sz w:val="24"/>
            <w:szCs w:val="24"/>
            <w:lang w:val="uk-UA" w:eastAsia="en-US"/>
          </w:rPr>
          <w:t>10</w:t>
        </w:r>
        <w:r w:rsidR="00193435" w:rsidRPr="00193435">
          <w:rPr>
            <w:rStyle w:val="afa"/>
            <w:bCs/>
            <w:noProof/>
            <w:sz w:val="24"/>
            <w:szCs w:val="24"/>
            <w:lang w:eastAsia="en-US"/>
          </w:rPr>
          <w:t>.</w:t>
        </w:r>
        <w:r w:rsidR="00193435" w:rsidRPr="00193435">
          <w:rPr>
            <w:rStyle w:val="afa"/>
            <w:bCs/>
            <w:noProof/>
            <w:sz w:val="24"/>
            <w:szCs w:val="24"/>
            <w:lang w:val="uk-UA" w:eastAsia="en-US"/>
          </w:rPr>
          <w:t xml:space="preserve"> Управління системою соціального захисту</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_Toc86824320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7</w:t>
        </w:r>
        <w:r w:rsidR="00193435" w:rsidRPr="00193435">
          <w:rPr>
            <w:noProof/>
            <w:webHidden/>
            <w:sz w:val="24"/>
            <w:szCs w:val="24"/>
          </w:rPr>
          <w:fldChar w:fldCharType="end"/>
        </w:r>
      </w:hyperlink>
    </w:p>
    <w:p w14:paraId="3B44FEB4"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1" w:history="1">
        <w:r w:rsidR="00193435" w:rsidRPr="00193435">
          <w:rPr>
            <w:rStyle w:val="afa"/>
            <w:bCs/>
            <w:noProof/>
            <w:sz w:val="24"/>
            <w:szCs w:val="24"/>
            <w:lang w:eastAsia="en-US"/>
          </w:rPr>
          <w:t xml:space="preserve">Тема </w:t>
        </w:r>
        <w:r w:rsidR="00193435" w:rsidRPr="00193435">
          <w:rPr>
            <w:rStyle w:val="afa"/>
            <w:bCs/>
            <w:noProof/>
            <w:sz w:val="24"/>
            <w:szCs w:val="24"/>
            <w:lang w:val="uk-UA" w:eastAsia="en-US"/>
          </w:rPr>
          <w:t>11</w:t>
        </w:r>
        <w:r w:rsidR="00193435" w:rsidRPr="00193435">
          <w:rPr>
            <w:rStyle w:val="afa"/>
            <w:bCs/>
            <w:noProof/>
            <w:sz w:val="24"/>
            <w:szCs w:val="24"/>
            <w:lang w:eastAsia="en-US"/>
          </w:rPr>
          <w:t>.</w:t>
        </w:r>
        <w:r w:rsidR="00193435" w:rsidRPr="00193435">
          <w:rPr>
            <w:rStyle w:val="afa"/>
            <w:bCs/>
            <w:noProof/>
            <w:sz w:val="24"/>
            <w:szCs w:val="24"/>
            <w:lang w:val="uk-UA" w:eastAsia="en-US"/>
          </w:rPr>
          <w:t xml:space="preserve"> Управління соціальними процесами</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_Toc86824321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7</w:t>
        </w:r>
        <w:r w:rsidR="00193435" w:rsidRPr="00193435">
          <w:rPr>
            <w:noProof/>
            <w:webHidden/>
            <w:sz w:val="24"/>
            <w:szCs w:val="24"/>
          </w:rPr>
          <w:fldChar w:fldCharType="end"/>
        </w:r>
      </w:hyperlink>
    </w:p>
    <w:p w14:paraId="60EC12A2"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23" w:history="1">
        <w:r w:rsidR="00193435" w:rsidRPr="00193435">
          <w:rPr>
            <w:rStyle w:val="afa"/>
            <w:noProof/>
            <w:sz w:val="24"/>
            <w:szCs w:val="24"/>
            <w:lang w:val="uk-UA"/>
          </w:rPr>
          <w:t>2. ПОРЯДОК ПОТОЧНОГО ОЦІНЮВАННЯ РЕЗУЛЬТАТІВ НАВЧАННЯ ЗДОБУВАЧА ОЧНОЇ (ДЕННОЇ) ФОРМИ НАВЧАННЯ</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_Toc86824323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7</w:t>
        </w:r>
        <w:r w:rsidR="00193435" w:rsidRPr="00193435">
          <w:rPr>
            <w:noProof/>
            <w:webHidden/>
            <w:sz w:val="24"/>
            <w:szCs w:val="24"/>
          </w:rPr>
          <w:fldChar w:fldCharType="end"/>
        </w:r>
      </w:hyperlink>
    </w:p>
    <w:p w14:paraId="5B93C97C"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4" w:history="1">
        <w:r w:rsidR="00193435" w:rsidRPr="00A978B4">
          <w:rPr>
            <w:rStyle w:val="afa"/>
            <w:noProof/>
            <w:sz w:val="24"/>
            <w:szCs w:val="24"/>
            <w:lang w:val="uk-UA"/>
          </w:rPr>
          <w:t>2.1. Карта навчальної роботи здобувача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_Toc86824324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7</w:t>
        </w:r>
        <w:r w:rsidR="00193435" w:rsidRPr="00A978B4">
          <w:rPr>
            <w:noProof/>
            <w:webHidden/>
            <w:sz w:val="24"/>
            <w:szCs w:val="24"/>
          </w:rPr>
          <w:fldChar w:fldCharType="end"/>
        </w:r>
      </w:hyperlink>
    </w:p>
    <w:p w14:paraId="4FA584D2"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5" w:history="1">
        <w:r w:rsidR="00193435" w:rsidRPr="00A978B4">
          <w:rPr>
            <w:rStyle w:val="afa"/>
            <w:noProof/>
            <w:sz w:val="24"/>
            <w:szCs w:val="24"/>
          </w:rPr>
          <w:t>2.2. Критерії оцінювання поточних результатів вивчення навчальної дисципліни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_Toc86824325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8</w:t>
        </w:r>
        <w:r w:rsidR="00193435" w:rsidRPr="00A978B4">
          <w:rPr>
            <w:noProof/>
            <w:webHidden/>
            <w:sz w:val="24"/>
            <w:szCs w:val="24"/>
          </w:rPr>
          <w:fldChar w:fldCharType="end"/>
        </w:r>
      </w:hyperlink>
    </w:p>
    <w:p w14:paraId="1BE53FE9"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26" w:history="1">
        <w:r w:rsidR="00193435" w:rsidRPr="00193435">
          <w:rPr>
            <w:rStyle w:val="afa"/>
            <w:noProof/>
            <w:sz w:val="24"/>
            <w:szCs w:val="24"/>
          </w:rPr>
          <w:t>3. ПОРЯДОК ПОТОЧНОГО ОЦІНЮВАННЯ РЕЗУЛЬТАТІВ НАВЧАННЯ ЗДОБУВАЧА ЗАОЧНОЇ ФОРМИ НАВЧАННЯ</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_Toc86824326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11</w:t>
        </w:r>
        <w:r w:rsidR="00193435" w:rsidRPr="00193435">
          <w:rPr>
            <w:noProof/>
            <w:webHidden/>
            <w:sz w:val="24"/>
            <w:szCs w:val="24"/>
          </w:rPr>
          <w:fldChar w:fldCharType="end"/>
        </w:r>
      </w:hyperlink>
    </w:p>
    <w:p w14:paraId="44D19C65"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7" w:history="1">
        <w:r w:rsidR="00193435" w:rsidRPr="00A978B4">
          <w:rPr>
            <w:rStyle w:val="afa"/>
            <w:noProof/>
            <w:sz w:val="24"/>
            <w:szCs w:val="24"/>
          </w:rPr>
          <w:t>3.1. Карта навчальної роботи здобувача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_Toc86824327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11</w:t>
        </w:r>
        <w:r w:rsidR="00193435" w:rsidRPr="00A978B4">
          <w:rPr>
            <w:noProof/>
            <w:webHidden/>
            <w:sz w:val="24"/>
            <w:szCs w:val="24"/>
          </w:rPr>
          <w:fldChar w:fldCharType="end"/>
        </w:r>
      </w:hyperlink>
    </w:p>
    <w:p w14:paraId="3869A4DC"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28" w:history="1">
        <w:r w:rsidR="00193435" w:rsidRPr="00A978B4">
          <w:rPr>
            <w:rStyle w:val="afa"/>
            <w:noProof/>
            <w:sz w:val="24"/>
            <w:szCs w:val="24"/>
          </w:rPr>
          <w:t>3.2. Критерії оцінювання поточних результатів вивчення навчальної дисципліни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_Toc86824328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12</w:t>
        </w:r>
        <w:r w:rsidR="00193435" w:rsidRPr="00A978B4">
          <w:rPr>
            <w:noProof/>
            <w:webHidden/>
            <w:sz w:val="24"/>
            <w:szCs w:val="24"/>
          </w:rPr>
          <w:fldChar w:fldCharType="end"/>
        </w:r>
      </w:hyperlink>
    </w:p>
    <w:p w14:paraId="47E6616A"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29" w:history="1">
        <w:r w:rsidR="00193435" w:rsidRPr="00193435">
          <w:rPr>
            <w:rStyle w:val="afa"/>
            <w:noProof/>
            <w:sz w:val="24"/>
            <w:szCs w:val="24"/>
          </w:rPr>
          <w:t>4. ПОРЯДОК ПОТОЧНОГО ОЦІНЮВАННЯ РЕЗУЛЬТАТІВ НАВЧАННЯ ЗДОБУВАЧА ДИСТАНЦІЙНОЇ ФОРМИ НАВЧАННЯ</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_Toc86824329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14</w:t>
        </w:r>
        <w:r w:rsidR="00193435" w:rsidRPr="00193435">
          <w:rPr>
            <w:noProof/>
            <w:webHidden/>
            <w:sz w:val="24"/>
            <w:szCs w:val="24"/>
          </w:rPr>
          <w:fldChar w:fldCharType="end"/>
        </w:r>
      </w:hyperlink>
    </w:p>
    <w:p w14:paraId="6C340303"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0" w:history="1">
        <w:r w:rsidR="00193435" w:rsidRPr="00A978B4">
          <w:rPr>
            <w:rStyle w:val="afa"/>
            <w:noProof/>
            <w:sz w:val="24"/>
            <w:szCs w:val="24"/>
          </w:rPr>
          <w:t>4.1. Карта навчальної роботи здобувача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_Toc86824330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14</w:t>
        </w:r>
        <w:r w:rsidR="00193435" w:rsidRPr="00A978B4">
          <w:rPr>
            <w:noProof/>
            <w:webHidden/>
            <w:sz w:val="24"/>
            <w:szCs w:val="24"/>
          </w:rPr>
          <w:fldChar w:fldCharType="end"/>
        </w:r>
      </w:hyperlink>
    </w:p>
    <w:p w14:paraId="22646C53"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1" w:history="1">
        <w:r w:rsidR="00193435" w:rsidRPr="00A978B4">
          <w:rPr>
            <w:rStyle w:val="afa"/>
            <w:noProof/>
            <w:sz w:val="24"/>
            <w:szCs w:val="24"/>
          </w:rPr>
          <w:t>4.2. Критерії оцінювання поточних результатів вивчення навчальної дисципліни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_Toc86824331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14</w:t>
        </w:r>
        <w:r w:rsidR="00193435" w:rsidRPr="00A978B4">
          <w:rPr>
            <w:noProof/>
            <w:webHidden/>
            <w:sz w:val="24"/>
            <w:szCs w:val="24"/>
          </w:rPr>
          <w:fldChar w:fldCharType="end"/>
        </w:r>
      </w:hyperlink>
    </w:p>
    <w:p w14:paraId="019C64BA"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32" w:history="1">
        <w:r w:rsidR="00193435" w:rsidRPr="00193435">
          <w:rPr>
            <w:rStyle w:val="afa"/>
            <w:noProof/>
            <w:sz w:val="24"/>
            <w:szCs w:val="24"/>
            <w:lang w:val="uk-UA"/>
          </w:rPr>
          <w:t>5. САМОСТІЙНА РОБОТА ЗДОБУВАЧА</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_Toc86824332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15</w:t>
        </w:r>
        <w:r w:rsidR="00193435" w:rsidRPr="00193435">
          <w:rPr>
            <w:noProof/>
            <w:webHidden/>
            <w:sz w:val="24"/>
            <w:szCs w:val="24"/>
          </w:rPr>
          <w:fldChar w:fldCharType="end"/>
        </w:r>
      </w:hyperlink>
    </w:p>
    <w:p w14:paraId="67D0EC5D"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3" w:history="1">
        <w:r w:rsidR="00193435" w:rsidRPr="00A978B4">
          <w:rPr>
            <w:rStyle w:val="afa"/>
            <w:noProof/>
            <w:sz w:val="24"/>
            <w:szCs w:val="24"/>
            <w:lang w:val="uk-UA"/>
          </w:rPr>
          <w:t>5.1. Зміст самостійної роботи здобувача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_Toc86824333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15</w:t>
        </w:r>
        <w:r w:rsidR="00193435" w:rsidRPr="00A978B4">
          <w:rPr>
            <w:noProof/>
            <w:webHidden/>
            <w:sz w:val="24"/>
            <w:szCs w:val="24"/>
          </w:rPr>
          <w:fldChar w:fldCharType="end"/>
        </w:r>
      </w:hyperlink>
    </w:p>
    <w:p w14:paraId="55089FD9"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4" w:history="1">
        <w:r w:rsidR="00193435" w:rsidRPr="00A978B4">
          <w:rPr>
            <w:rStyle w:val="afa"/>
            <w:noProof/>
            <w:sz w:val="24"/>
            <w:szCs w:val="24"/>
          </w:rPr>
          <w:t>5.2.Порядок оцінювання індивідуальних завдань самостійної роботи (за вибором здобувача) з навчальної дисципліни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_Toc86824334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16</w:t>
        </w:r>
        <w:r w:rsidR="00193435" w:rsidRPr="00A978B4">
          <w:rPr>
            <w:noProof/>
            <w:webHidden/>
            <w:sz w:val="24"/>
            <w:szCs w:val="24"/>
          </w:rPr>
          <w:fldChar w:fldCharType="end"/>
        </w:r>
      </w:hyperlink>
    </w:p>
    <w:p w14:paraId="46E93AFF" w14:textId="77777777" w:rsidR="00193435" w:rsidRPr="00C87B43" w:rsidRDefault="00381AA9" w:rsidP="00A978B4">
      <w:pPr>
        <w:pStyle w:val="35"/>
        <w:tabs>
          <w:tab w:val="right" w:leader="dot" w:pos="9628"/>
        </w:tabs>
        <w:spacing w:line="276" w:lineRule="auto"/>
        <w:rPr>
          <w:rFonts w:cs="Times New Roman"/>
          <w:noProof/>
          <w:sz w:val="24"/>
          <w:szCs w:val="24"/>
        </w:rPr>
      </w:pPr>
      <w:hyperlink w:anchor="_Toc86824335" w:history="1">
        <w:r w:rsidR="00193435" w:rsidRPr="00A978B4">
          <w:rPr>
            <w:rStyle w:val="afa"/>
            <w:noProof/>
            <w:sz w:val="24"/>
            <w:szCs w:val="24"/>
            <w:lang w:val="uk-UA"/>
          </w:rPr>
          <w:t>5.2.1. Вимоги до виконання індивідуальних завдань самостійної роботи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_Toc86824335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16</w:t>
        </w:r>
        <w:r w:rsidR="00193435" w:rsidRPr="00A978B4">
          <w:rPr>
            <w:noProof/>
            <w:webHidden/>
            <w:sz w:val="24"/>
            <w:szCs w:val="24"/>
          </w:rPr>
          <w:fldChar w:fldCharType="end"/>
        </w:r>
      </w:hyperlink>
    </w:p>
    <w:p w14:paraId="7C892971" w14:textId="77777777" w:rsidR="00193435" w:rsidRPr="00C87B43" w:rsidRDefault="00381AA9" w:rsidP="00A978B4">
      <w:pPr>
        <w:pStyle w:val="35"/>
        <w:tabs>
          <w:tab w:val="right" w:leader="dot" w:pos="9628"/>
        </w:tabs>
        <w:spacing w:line="276" w:lineRule="auto"/>
        <w:rPr>
          <w:rFonts w:cs="Times New Roman"/>
          <w:noProof/>
          <w:sz w:val="24"/>
          <w:szCs w:val="24"/>
        </w:rPr>
      </w:pPr>
      <w:hyperlink w:anchor="_Toc86824336" w:history="1">
        <w:r w:rsidR="00193435" w:rsidRPr="00A978B4">
          <w:rPr>
            <w:rStyle w:val="afa"/>
            <w:noProof/>
            <w:sz w:val="24"/>
            <w:szCs w:val="24"/>
            <w:lang w:val="uk-UA"/>
          </w:rPr>
          <w:t>5.2.2. Критерії оцінювання результатів виконання індивідуальних завдань самостійної роботи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_Toc86824336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17</w:t>
        </w:r>
        <w:r w:rsidR="00193435" w:rsidRPr="00A978B4">
          <w:rPr>
            <w:noProof/>
            <w:webHidden/>
            <w:sz w:val="24"/>
            <w:szCs w:val="24"/>
          </w:rPr>
          <w:fldChar w:fldCharType="end"/>
        </w:r>
      </w:hyperlink>
    </w:p>
    <w:p w14:paraId="3507C7F7"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37" w:history="1">
        <w:r w:rsidR="00193435" w:rsidRPr="00193435">
          <w:rPr>
            <w:rStyle w:val="afa"/>
            <w:noProof/>
            <w:sz w:val="24"/>
            <w:szCs w:val="24"/>
          </w:rPr>
          <w:t>6. ПІДСУМКОВЕ ОЦІНЮВАННЯ РЕЗУЛЬТАТІВ ВИВЧЕННЯ НАВЧАЛЬНОЇ ДИСЦИПЛІНИ (форма підсумкового контролю — екзамен / дистанційний екзамен)</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_Toc86824337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18</w:t>
        </w:r>
        <w:r w:rsidR="00193435" w:rsidRPr="00193435">
          <w:rPr>
            <w:noProof/>
            <w:webHidden/>
            <w:sz w:val="24"/>
            <w:szCs w:val="24"/>
          </w:rPr>
          <w:fldChar w:fldCharType="end"/>
        </w:r>
      </w:hyperlink>
    </w:p>
    <w:p w14:paraId="068F2893"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8" w:history="1">
        <w:r w:rsidR="00193435" w:rsidRPr="00A978B4">
          <w:rPr>
            <w:rStyle w:val="afa"/>
            <w:noProof/>
            <w:sz w:val="24"/>
            <w:szCs w:val="24"/>
          </w:rPr>
          <w:t>6.1. Оцінювання результатів навчання здобувачів вищої освіти під час підсумкового контролю у формі екзамену / дистанційного екзамену</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_Toc86824338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18</w:t>
        </w:r>
        <w:r w:rsidR="00193435" w:rsidRPr="00A978B4">
          <w:rPr>
            <w:noProof/>
            <w:webHidden/>
            <w:sz w:val="24"/>
            <w:szCs w:val="24"/>
          </w:rPr>
          <w:fldChar w:fldCharType="end"/>
        </w:r>
      </w:hyperlink>
    </w:p>
    <w:p w14:paraId="3D143AB6"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39" w:history="1">
        <w:r w:rsidR="00193435" w:rsidRPr="00A978B4">
          <w:rPr>
            <w:rStyle w:val="afa"/>
            <w:noProof/>
            <w:sz w:val="24"/>
            <w:szCs w:val="24"/>
          </w:rPr>
          <w:t>6.2. Структура та зразок екзаменаційного білета / екзаменаційного тесту</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_Toc86824339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20</w:t>
        </w:r>
        <w:r w:rsidR="00193435" w:rsidRPr="00A978B4">
          <w:rPr>
            <w:noProof/>
            <w:webHidden/>
            <w:sz w:val="24"/>
            <w:szCs w:val="24"/>
          </w:rPr>
          <w:fldChar w:fldCharType="end"/>
        </w:r>
      </w:hyperlink>
    </w:p>
    <w:p w14:paraId="4C1D3182"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40" w:history="1">
        <w:r w:rsidR="00193435" w:rsidRPr="00A978B4">
          <w:rPr>
            <w:rStyle w:val="afa"/>
            <w:noProof/>
            <w:sz w:val="24"/>
            <w:szCs w:val="24"/>
          </w:rPr>
          <w:t>6.3. Критерії оцінювання екзаменаційної роботи / екзаменаційного тесту</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_Toc86824340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21</w:t>
        </w:r>
        <w:r w:rsidR="00193435" w:rsidRPr="00A978B4">
          <w:rPr>
            <w:noProof/>
            <w:webHidden/>
            <w:sz w:val="24"/>
            <w:szCs w:val="24"/>
          </w:rPr>
          <w:fldChar w:fldCharType="end"/>
        </w:r>
      </w:hyperlink>
    </w:p>
    <w:p w14:paraId="17011674"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41" w:history="1">
        <w:r w:rsidR="00193435" w:rsidRPr="00193435">
          <w:rPr>
            <w:rStyle w:val="afa"/>
            <w:noProof/>
            <w:sz w:val="24"/>
            <w:szCs w:val="24"/>
          </w:rPr>
          <w:t>7. ПЕРЕЗАРАХУВАННЯ ТА ВИЗНАННЯ РЕЗУЛЬТАТІВ НАВЧАННЯ ЗДОБУВАЧА</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_Toc86824341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21</w:t>
        </w:r>
        <w:r w:rsidR="00193435" w:rsidRPr="00193435">
          <w:rPr>
            <w:noProof/>
            <w:webHidden/>
            <w:sz w:val="24"/>
            <w:szCs w:val="24"/>
          </w:rPr>
          <w:fldChar w:fldCharType="end"/>
        </w:r>
      </w:hyperlink>
    </w:p>
    <w:p w14:paraId="1FC72BE5"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42" w:history="1">
        <w:r w:rsidR="00193435" w:rsidRPr="00193435">
          <w:rPr>
            <w:rStyle w:val="afa"/>
            <w:noProof/>
            <w:sz w:val="24"/>
            <w:szCs w:val="24"/>
          </w:rPr>
          <w:t>8. АКАДЕМІЧНА ДОБРОЧЕСНІСТЬ</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_Toc86824342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22</w:t>
        </w:r>
        <w:r w:rsidR="00193435" w:rsidRPr="00193435">
          <w:rPr>
            <w:noProof/>
            <w:webHidden/>
            <w:sz w:val="24"/>
            <w:szCs w:val="24"/>
          </w:rPr>
          <w:fldChar w:fldCharType="end"/>
        </w:r>
      </w:hyperlink>
    </w:p>
    <w:p w14:paraId="36EBBC2B" w14:textId="77777777" w:rsidR="00193435" w:rsidRPr="00C87B43" w:rsidRDefault="00381AA9" w:rsidP="00A978B4">
      <w:pPr>
        <w:pStyle w:val="14"/>
        <w:tabs>
          <w:tab w:val="right" w:leader="dot" w:pos="9628"/>
        </w:tabs>
        <w:spacing w:line="276" w:lineRule="auto"/>
        <w:rPr>
          <w:rFonts w:cs="Times New Roman"/>
          <w:bCs w:val="0"/>
          <w:noProof/>
          <w:sz w:val="24"/>
          <w:szCs w:val="24"/>
        </w:rPr>
      </w:pPr>
      <w:hyperlink w:anchor="_Toc86824343" w:history="1">
        <w:r w:rsidR="00193435" w:rsidRPr="00193435">
          <w:rPr>
            <w:rStyle w:val="afa"/>
            <w:noProof/>
            <w:sz w:val="24"/>
            <w:szCs w:val="24"/>
          </w:rPr>
          <w:t>9. РЕКОМЕНДОВАНІ ІНФОРМАЦІЙНІ ДЖЕРЕЛА</w:t>
        </w:r>
        <w:r w:rsidR="00193435" w:rsidRPr="00193435">
          <w:rPr>
            <w:noProof/>
            <w:webHidden/>
            <w:sz w:val="24"/>
            <w:szCs w:val="24"/>
          </w:rPr>
          <w:tab/>
        </w:r>
        <w:r w:rsidR="00193435" w:rsidRPr="00193435">
          <w:rPr>
            <w:noProof/>
            <w:webHidden/>
            <w:sz w:val="24"/>
            <w:szCs w:val="24"/>
          </w:rPr>
          <w:fldChar w:fldCharType="begin"/>
        </w:r>
        <w:r w:rsidR="00193435" w:rsidRPr="00193435">
          <w:rPr>
            <w:noProof/>
            <w:webHidden/>
            <w:sz w:val="24"/>
            <w:szCs w:val="24"/>
          </w:rPr>
          <w:instrText xml:space="preserve"> PAGEREF _Toc86824343 \h </w:instrText>
        </w:r>
        <w:r w:rsidR="00193435" w:rsidRPr="00193435">
          <w:rPr>
            <w:noProof/>
            <w:webHidden/>
            <w:sz w:val="24"/>
            <w:szCs w:val="24"/>
          </w:rPr>
        </w:r>
        <w:r w:rsidR="00193435" w:rsidRPr="00193435">
          <w:rPr>
            <w:noProof/>
            <w:webHidden/>
            <w:sz w:val="24"/>
            <w:szCs w:val="24"/>
          </w:rPr>
          <w:fldChar w:fldCharType="separate"/>
        </w:r>
        <w:r w:rsidR="00193435" w:rsidRPr="00193435">
          <w:rPr>
            <w:noProof/>
            <w:webHidden/>
            <w:sz w:val="24"/>
            <w:szCs w:val="24"/>
          </w:rPr>
          <w:t>23</w:t>
        </w:r>
        <w:r w:rsidR="00193435" w:rsidRPr="00193435">
          <w:rPr>
            <w:noProof/>
            <w:webHidden/>
            <w:sz w:val="24"/>
            <w:szCs w:val="24"/>
          </w:rPr>
          <w:fldChar w:fldCharType="end"/>
        </w:r>
      </w:hyperlink>
    </w:p>
    <w:p w14:paraId="0C9E9E82"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44" w:history="1">
        <w:r w:rsidR="00193435" w:rsidRPr="00A978B4">
          <w:rPr>
            <w:rStyle w:val="afa"/>
            <w:noProof/>
            <w:sz w:val="24"/>
            <w:szCs w:val="24"/>
          </w:rPr>
          <w:t>9.1. Основна література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_Toc86824344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23</w:t>
        </w:r>
        <w:r w:rsidR="00193435" w:rsidRPr="00A978B4">
          <w:rPr>
            <w:noProof/>
            <w:webHidden/>
            <w:sz w:val="24"/>
            <w:szCs w:val="24"/>
          </w:rPr>
          <w:fldChar w:fldCharType="end"/>
        </w:r>
      </w:hyperlink>
    </w:p>
    <w:p w14:paraId="3C338F62"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45" w:history="1">
        <w:r w:rsidR="00193435" w:rsidRPr="00A978B4">
          <w:rPr>
            <w:rStyle w:val="afa"/>
            <w:noProof/>
            <w:sz w:val="24"/>
            <w:szCs w:val="24"/>
          </w:rPr>
          <w:t>9.2. Додаткова література</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_Toc86824345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24</w:t>
        </w:r>
        <w:r w:rsidR="00193435" w:rsidRPr="00A978B4">
          <w:rPr>
            <w:noProof/>
            <w:webHidden/>
            <w:sz w:val="24"/>
            <w:szCs w:val="24"/>
          </w:rPr>
          <w:fldChar w:fldCharType="end"/>
        </w:r>
      </w:hyperlink>
    </w:p>
    <w:p w14:paraId="2110783F" w14:textId="77777777" w:rsidR="00193435" w:rsidRPr="00C87B43" w:rsidRDefault="00381AA9" w:rsidP="00A978B4">
      <w:pPr>
        <w:pStyle w:val="25"/>
        <w:tabs>
          <w:tab w:val="right" w:leader="dot" w:pos="9628"/>
        </w:tabs>
        <w:spacing w:line="276" w:lineRule="auto"/>
        <w:rPr>
          <w:rFonts w:cs="Times New Roman"/>
          <w:i w:val="0"/>
          <w:iCs w:val="0"/>
          <w:noProof/>
          <w:sz w:val="24"/>
          <w:szCs w:val="24"/>
        </w:rPr>
      </w:pPr>
      <w:hyperlink w:anchor="_Toc86824346" w:history="1">
        <w:r w:rsidR="00193435" w:rsidRPr="00A978B4">
          <w:rPr>
            <w:rStyle w:val="afa"/>
            <w:noProof/>
            <w:sz w:val="24"/>
            <w:szCs w:val="24"/>
          </w:rPr>
          <w:t>9.3. Дистанційні курси та інформаційні ресурси</w:t>
        </w:r>
        <w:r w:rsidR="00193435" w:rsidRPr="00A978B4">
          <w:rPr>
            <w:noProof/>
            <w:webHidden/>
            <w:sz w:val="24"/>
            <w:szCs w:val="24"/>
          </w:rPr>
          <w:tab/>
        </w:r>
        <w:r w:rsidR="00193435" w:rsidRPr="00A978B4">
          <w:rPr>
            <w:noProof/>
            <w:webHidden/>
            <w:sz w:val="24"/>
            <w:szCs w:val="24"/>
          </w:rPr>
          <w:fldChar w:fldCharType="begin"/>
        </w:r>
        <w:r w:rsidR="00193435" w:rsidRPr="00A978B4">
          <w:rPr>
            <w:noProof/>
            <w:webHidden/>
            <w:sz w:val="24"/>
            <w:szCs w:val="24"/>
          </w:rPr>
          <w:instrText xml:space="preserve"> PAGEREF _Toc86824346 \h </w:instrText>
        </w:r>
        <w:r w:rsidR="00193435" w:rsidRPr="00A978B4">
          <w:rPr>
            <w:noProof/>
            <w:webHidden/>
            <w:sz w:val="24"/>
            <w:szCs w:val="24"/>
          </w:rPr>
        </w:r>
        <w:r w:rsidR="00193435" w:rsidRPr="00A978B4">
          <w:rPr>
            <w:noProof/>
            <w:webHidden/>
            <w:sz w:val="24"/>
            <w:szCs w:val="24"/>
          </w:rPr>
          <w:fldChar w:fldCharType="separate"/>
        </w:r>
        <w:r w:rsidR="00193435" w:rsidRPr="00A978B4">
          <w:rPr>
            <w:noProof/>
            <w:webHidden/>
            <w:sz w:val="24"/>
            <w:szCs w:val="24"/>
          </w:rPr>
          <w:t>24</w:t>
        </w:r>
        <w:r w:rsidR="00193435" w:rsidRPr="00A978B4">
          <w:rPr>
            <w:noProof/>
            <w:webHidden/>
            <w:sz w:val="24"/>
            <w:szCs w:val="24"/>
          </w:rPr>
          <w:fldChar w:fldCharType="end"/>
        </w:r>
      </w:hyperlink>
    </w:p>
    <w:p w14:paraId="0FE1D3F8" w14:textId="77777777" w:rsidR="002356D1" w:rsidRPr="007D08DE" w:rsidRDefault="00193435" w:rsidP="00A978B4">
      <w:pPr>
        <w:pStyle w:val="a5"/>
        <w:tabs>
          <w:tab w:val="num" w:pos="0"/>
        </w:tabs>
        <w:suppressAutoHyphens/>
        <w:spacing w:line="276" w:lineRule="auto"/>
        <w:ind w:right="0" w:firstLine="0"/>
        <w:jc w:val="center"/>
        <w:rPr>
          <w:rStyle w:val="af6"/>
          <w:rFonts w:ascii="Cambria" w:hAnsi="Cambria"/>
          <w:b/>
          <w:i w:val="0"/>
          <w:iCs/>
        </w:rPr>
      </w:pPr>
      <w:r>
        <w:rPr>
          <w:rFonts w:ascii="Cambria" w:eastAsia="Times New Roman" w:hAnsi="Cambria" w:cs="Calibri"/>
          <w:b/>
          <w:bCs/>
          <w:caps/>
          <w:sz w:val="24"/>
          <w:szCs w:val="24"/>
          <w:lang w:val="uk-UA"/>
        </w:rPr>
        <w:fldChar w:fldCharType="end"/>
      </w:r>
    </w:p>
    <w:p w14:paraId="658D84B8" w14:textId="77777777" w:rsidR="002356D1" w:rsidRPr="007D08DE" w:rsidRDefault="002356D1" w:rsidP="00F97EAE">
      <w:pPr>
        <w:pStyle w:val="a5"/>
        <w:tabs>
          <w:tab w:val="num" w:pos="0"/>
        </w:tabs>
        <w:suppressAutoHyphens/>
        <w:ind w:right="0" w:firstLine="0"/>
        <w:jc w:val="center"/>
        <w:rPr>
          <w:rStyle w:val="af6"/>
          <w:rFonts w:ascii="Cambria" w:hAnsi="Cambria"/>
          <w:b/>
          <w:i w:val="0"/>
          <w:iCs/>
        </w:rPr>
      </w:pPr>
    </w:p>
    <w:p w14:paraId="01296675" w14:textId="77777777" w:rsidR="002356D1" w:rsidRPr="007D08DE" w:rsidRDefault="002356D1" w:rsidP="00F97EAE">
      <w:pPr>
        <w:rPr>
          <w:rStyle w:val="af6"/>
          <w:b/>
          <w:i w:val="0"/>
          <w:iCs/>
          <w:szCs w:val="28"/>
          <w:lang w:val="uk-UA"/>
        </w:rPr>
      </w:pPr>
      <w:r w:rsidRPr="007D08DE">
        <w:rPr>
          <w:rStyle w:val="af6"/>
          <w:b/>
          <w:i w:val="0"/>
          <w:iCs/>
          <w:szCs w:val="28"/>
          <w:lang w:val="uk-UA"/>
        </w:rPr>
        <w:br w:type="page"/>
      </w:r>
    </w:p>
    <w:p w14:paraId="2C4C414A" w14:textId="77777777" w:rsidR="002356D1" w:rsidRPr="007D08DE" w:rsidRDefault="002356D1" w:rsidP="00F97EAE">
      <w:pPr>
        <w:rPr>
          <w:sz w:val="6"/>
          <w:szCs w:val="28"/>
          <w:lang w:val="uk-UA" w:eastAsia="uk-UA"/>
        </w:rPr>
      </w:pPr>
    </w:p>
    <w:p w14:paraId="047182DD" w14:textId="77777777" w:rsidR="002356D1" w:rsidRPr="00435EA4" w:rsidRDefault="002356D1" w:rsidP="00B959D2">
      <w:pPr>
        <w:pStyle w:val="1"/>
        <w:rPr>
          <w:lang w:val="uk-UA"/>
        </w:rPr>
      </w:pPr>
      <w:bookmarkStart w:id="2" w:name="_Toc83649284"/>
      <w:bookmarkStart w:id="3" w:name="_Toc86824306"/>
      <w:r w:rsidRPr="00435EA4">
        <w:rPr>
          <w:lang w:val="uk-UA"/>
        </w:rPr>
        <w:t>Вступ</w:t>
      </w:r>
      <w:bookmarkEnd w:id="2"/>
      <w:bookmarkEnd w:id="3"/>
      <w:r w:rsidRPr="00435EA4">
        <w:rPr>
          <w:lang w:val="uk-UA"/>
        </w:rPr>
        <w:t xml:space="preserve"> </w:t>
      </w:r>
    </w:p>
    <w:p w14:paraId="11B60223" w14:textId="77777777" w:rsidR="002356D1" w:rsidRPr="007D08DE" w:rsidRDefault="002356D1" w:rsidP="00FA63DF">
      <w:pPr>
        <w:pStyle w:val="afe"/>
        <w:rPr>
          <w:lang w:val="uk-UA"/>
        </w:rPr>
      </w:pPr>
      <w:bookmarkStart w:id="4" w:name="_Hlk83633019"/>
      <w:r w:rsidRPr="007D08DE">
        <w:rPr>
          <w:lang w:val="uk-UA"/>
        </w:rPr>
        <w:t xml:space="preserve">Методичні матеріали з вивчення навчальної дисципліни «Менеджмент </w:t>
      </w:r>
      <w:r w:rsidR="00254391">
        <w:rPr>
          <w:lang w:val="uk-UA"/>
        </w:rPr>
        <w:t>соціальної сфери</w:t>
      </w:r>
      <w:r w:rsidRPr="007D08DE">
        <w:rPr>
          <w:lang w:val="uk-UA"/>
        </w:rPr>
        <w:t>» 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14:paraId="0E7CAA22" w14:textId="77777777" w:rsidR="00254391" w:rsidRPr="00254391" w:rsidRDefault="002356D1" w:rsidP="00254391">
      <w:pPr>
        <w:pStyle w:val="afe"/>
        <w:rPr>
          <w:b/>
          <w:bCs/>
          <w:lang w:val="uk-UA"/>
        </w:rPr>
      </w:pPr>
      <w:bookmarkStart w:id="5" w:name="_Hlk83633461"/>
      <w:bookmarkEnd w:id="4"/>
      <w:r w:rsidRPr="007D08DE">
        <w:rPr>
          <w:b/>
          <w:bCs/>
          <w:lang w:val="uk-UA"/>
        </w:rPr>
        <w:t xml:space="preserve">Анотація навчальної дисципліни: </w:t>
      </w:r>
      <w:bookmarkStart w:id="6" w:name="_Hlk83645223"/>
      <w:bookmarkEnd w:id="5"/>
      <w:r w:rsidR="00254391" w:rsidRPr="00254391">
        <w:rPr>
          <w:i/>
          <w:iCs/>
          <w:lang w:val="uk-UA"/>
        </w:rPr>
        <w:t>Менеджмент соціальної сфери</w:t>
      </w:r>
      <w:r w:rsidR="00254391" w:rsidRPr="00254391">
        <w:rPr>
          <w:lang w:val="uk-UA"/>
        </w:rPr>
        <w:t xml:space="preserve"> – це дослідження соціальних, економічних та організаційних інструментів використання ресурсів, формування та регулювання взаємодії, а також процесів управління у соціальній сфері.</w:t>
      </w:r>
      <w:r w:rsidR="00254391" w:rsidRPr="00254391">
        <w:rPr>
          <w:b/>
          <w:bCs/>
          <w:lang w:val="uk-UA"/>
        </w:rPr>
        <w:t xml:space="preserve"> </w:t>
      </w:r>
    </w:p>
    <w:p w14:paraId="5F979907" w14:textId="77777777" w:rsidR="00254391" w:rsidRPr="00254391" w:rsidRDefault="002356D1" w:rsidP="00254391">
      <w:pPr>
        <w:pStyle w:val="afe"/>
        <w:rPr>
          <w:lang w:val="uk-UA"/>
        </w:rPr>
      </w:pPr>
      <w:r w:rsidRPr="007D08DE">
        <w:rPr>
          <w:b/>
          <w:lang w:val="uk-UA"/>
        </w:rPr>
        <w:t xml:space="preserve">Міждисциплінарні зв’язки </w:t>
      </w:r>
      <w:bookmarkEnd w:id="6"/>
      <w:r w:rsidR="00254391" w:rsidRPr="00254391">
        <w:rPr>
          <w:lang w:val="uk-UA"/>
        </w:rPr>
        <w:t>робочої програми навчальної дисципліни: Менеджмент соціальної сфери як навчальна дисципліна інтегрує велику кількість базових понять та прийомів загальнотеоретичних і спеціальних дисциплін таких, як: «Мікроекономіка», «Макроекономіка», «Управління соціальним розвитком», «Менеджмент соціально-трудових відносин», «Публічне адміністрування», «Підприємництво».</w:t>
      </w:r>
    </w:p>
    <w:p w14:paraId="55D68C5A" w14:textId="77777777" w:rsidR="002356D1" w:rsidRPr="007D08DE" w:rsidRDefault="002356D1" w:rsidP="00FA63DF">
      <w:pPr>
        <w:pStyle w:val="afe"/>
        <w:rPr>
          <w:lang w:val="uk-UA"/>
        </w:rPr>
      </w:pPr>
      <w:r w:rsidRPr="007D08DE">
        <w:rPr>
          <w:b/>
          <w:lang w:val="uk-UA"/>
        </w:rPr>
        <w:t xml:space="preserve">Мета вивчення навчальної дисципліни </w:t>
      </w:r>
      <w:r w:rsidR="00A47F82" w:rsidRPr="00A47F82">
        <w:rPr>
          <w:lang w:val="uk-UA"/>
        </w:rPr>
        <w:t>полягає у формуванні фундаментальних знань з теорії та практики управління в соціальній сфері і відповідних професійних компетенцій.</w:t>
      </w:r>
    </w:p>
    <w:p w14:paraId="22D342F2" w14:textId="3E5F0159" w:rsidR="00A47F82" w:rsidRPr="00A47F82" w:rsidRDefault="002356D1" w:rsidP="00A47F82">
      <w:pPr>
        <w:pStyle w:val="afe"/>
        <w:rPr>
          <w:lang w:val="uk-UA"/>
        </w:rPr>
      </w:pPr>
      <w:r w:rsidRPr="007D08DE">
        <w:rPr>
          <w:b/>
          <w:lang w:val="uk-UA"/>
        </w:rPr>
        <w:t>Завдання навчальної дисципліни</w:t>
      </w:r>
      <w:r w:rsidRPr="007D08DE">
        <w:rPr>
          <w:lang w:val="uk-UA"/>
        </w:rPr>
        <w:t xml:space="preserve"> </w:t>
      </w:r>
      <w:r w:rsidR="00A47F82" w:rsidRPr="00A47F82">
        <w:rPr>
          <w:lang w:val="uk-UA"/>
        </w:rPr>
        <w:t>поляга</w:t>
      </w:r>
      <w:r w:rsidR="00A47F82">
        <w:rPr>
          <w:lang w:val="uk-UA"/>
        </w:rPr>
        <w:t>ють</w:t>
      </w:r>
      <w:r w:rsidR="00A47F82" w:rsidRPr="00A47F82">
        <w:rPr>
          <w:lang w:val="uk-UA"/>
        </w:rPr>
        <w:t xml:space="preserve"> у висвітленні теоретико-методологічних та прикладних аспектів сучасних проблем соціальної сфери; формуванні у </w:t>
      </w:r>
      <w:r w:rsidR="00514517" w:rsidRPr="00514517">
        <w:rPr>
          <w:highlight w:val="yellow"/>
          <w:lang w:val="uk-UA"/>
        </w:rPr>
        <w:t>здобувачів</w:t>
      </w:r>
      <w:r w:rsidR="00A47F82" w:rsidRPr="00A47F82">
        <w:rPr>
          <w:lang w:val="uk-UA"/>
        </w:rPr>
        <w:t xml:space="preserve"> практичних навичок і вмінь щодо застосування методів і механізмів управління соціальною сферою; розвиток здібностей до науково-дослідної роботи в галузі соціальної сфери.</w:t>
      </w:r>
    </w:p>
    <w:p w14:paraId="1DBC071F" w14:textId="77777777" w:rsidR="002356D1" w:rsidRPr="007D08DE" w:rsidRDefault="002356D1" w:rsidP="00FA63DF">
      <w:pPr>
        <w:pStyle w:val="afe"/>
        <w:rPr>
          <w:lang w:val="uk-UA"/>
        </w:rPr>
      </w:pPr>
    </w:p>
    <w:p w14:paraId="5169F57F" w14:textId="77777777" w:rsidR="00A47F82" w:rsidRPr="00A47F82" w:rsidRDefault="002356D1" w:rsidP="00A47F82">
      <w:pPr>
        <w:pStyle w:val="afe"/>
        <w:rPr>
          <w:lang w:val="uk-UA"/>
        </w:rPr>
      </w:pPr>
      <w:r w:rsidRPr="007D08DE">
        <w:rPr>
          <w:b/>
          <w:lang w:val="uk-UA"/>
        </w:rPr>
        <w:t xml:space="preserve">Предмет дисципліни: </w:t>
      </w:r>
      <w:bookmarkStart w:id="7" w:name="_Toc452454004"/>
      <w:r w:rsidR="00A47F82" w:rsidRPr="00A47F82">
        <w:rPr>
          <w:lang w:val="uk-UA"/>
        </w:rPr>
        <w:t>соціальні, економічні та організаційні інструменти управління соціальною сферою, оптимізації процесів та результатів управління соціальною сферою, формування та регулювання взаємодії у соціальній сфері.</w:t>
      </w:r>
    </w:p>
    <w:p w14:paraId="68FBDCAE" w14:textId="77777777" w:rsidR="002356D1" w:rsidRPr="007D08DE" w:rsidRDefault="002356D1" w:rsidP="00A47F82">
      <w:pPr>
        <w:pStyle w:val="afe"/>
        <w:rPr>
          <w:sz w:val="4"/>
          <w:lang w:val="uk-UA"/>
        </w:rPr>
      </w:pPr>
    </w:p>
    <w:p w14:paraId="214DED5C" w14:textId="77777777" w:rsidR="002356D1" w:rsidRPr="007D08DE" w:rsidRDefault="002356D1" w:rsidP="00B959D2">
      <w:pPr>
        <w:pStyle w:val="1"/>
      </w:pPr>
      <w:bookmarkStart w:id="8" w:name="_Toc452454005"/>
      <w:bookmarkStart w:id="9" w:name="_Toc453280908"/>
      <w:bookmarkStart w:id="10" w:name="_Toc83649285"/>
      <w:bookmarkStart w:id="11" w:name="_Toc86824307"/>
      <w:bookmarkEnd w:id="7"/>
      <w:r w:rsidRPr="007D08DE">
        <w:t xml:space="preserve">1. </w:t>
      </w:r>
      <w:bookmarkEnd w:id="8"/>
      <w:bookmarkEnd w:id="9"/>
      <w:r w:rsidRPr="007D08DE">
        <w:t>ЗМІСТ НАВЧАЛЬНОЇ ДИСЦИПЛІНИ ЗА ТЕМАМИ</w:t>
      </w:r>
      <w:bookmarkEnd w:id="10"/>
      <w:bookmarkEnd w:id="11"/>
    </w:p>
    <w:p w14:paraId="45979659" w14:textId="77777777" w:rsidR="009303CB" w:rsidRPr="00237A99" w:rsidRDefault="009303CB" w:rsidP="009303CB">
      <w:pPr>
        <w:keepNext/>
        <w:widowControl w:val="0"/>
        <w:autoSpaceDE w:val="0"/>
        <w:autoSpaceDN w:val="0"/>
        <w:adjustRightInd w:val="0"/>
        <w:ind w:firstLine="709"/>
        <w:jc w:val="center"/>
        <w:outlineLvl w:val="1"/>
        <w:rPr>
          <w:rFonts w:cs="Arial"/>
          <w:b/>
          <w:bCs/>
          <w:szCs w:val="22"/>
        </w:rPr>
      </w:pPr>
      <w:bookmarkStart w:id="12" w:name="_Toc86738509"/>
      <w:bookmarkStart w:id="13" w:name="_Toc86738581"/>
      <w:bookmarkStart w:id="14" w:name="_Toc86738678"/>
      <w:bookmarkStart w:id="15" w:name="_Toc86824308"/>
      <w:r w:rsidRPr="00237A99">
        <w:rPr>
          <w:rFonts w:cs="Arial"/>
          <w:b/>
          <w:bCs/>
          <w:szCs w:val="22"/>
        </w:rPr>
        <w:t xml:space="preserve">Тема 1. </w:t>
      </w:r>
      <w:r w:rsidRPr="00237A99">
        <w:rPr>
          <w:rFonts w:cs="Arial"/>
          <w:b/>
          <w:bCs/>
          <w:szCs w:val="22"/>
          <w:lang w:val="uk-UA"/>
        </w:rPr>
        <w:t>Концептуальні засади та тренди менеджменту соціальної сфери</w:t>
      </w:r>
      <w:bookmarkEnd w:id="12"/>
      <w:bookmarkEnd w:id="13"/>
      <w:bookmarkEnd w:id="14"/>
      <w:bookmarkEnd w:id="15"/>
    </w:p>
    <w:p w14:paraId="636FA973" w14:textId="77777777" w:rsidR="009303CB" w:rsidRPr="00237A99" w:rsidRDefault="009303CB" w:rsidP="009303CB">
      <w:pPr>
        <w:widowControl w:val="0"/>
        <w:autoSpaceDE w:val="0"/>
        <w:autoSpaceDN w:val="0"/>
        <w:adjustRightInd w:val="0"/>
        <w:ind w:firstLine="708"/>
        <w:rPr>
          <w:iCs/>
          <w:szCs w:val="22"/>
          <w:lang w:val="uk-UA"/>
        </w:rPr>
      </w:pPr>
      <w:r w:rsidRPr="00237A99">
        <w:rPr>
          <w:szCs w:val="22"/>
          <w:lang w:val="uk-UA"/>
        </w:rPr>
        <w:t xml:space="preserve">Поняття, рівні та основні складові соціальної сфери. Детермінанти розвитку соціальної сфери у сучасних умовах: економічні, політичні, демографічні, культурні, соціально-психологічні, природно-кліматичні та інші). Соціальна сфера організації. Соціальна інфраструктура організації. Соціальна сфера і соціальний розвиток. </w:t>
      </w:r>
      <w:r w:rsidRPr="00237A99">
        <w:rPr>
          <w:iCs/>
          <w:szCs w:val="22"/>
          <w:lang w:val="uk-UA"/>
        </w:rPr>
        <w:t>Роль соціальної сфери у забезпеченні підвищення якості  життя населення. Сучасні тенденції розвитку соціальної сфери.</w:t>
      </w:r>
    </w:p>
    <w:p w14:paraId="4DC487CE" w14:textId="77777777" w:rsidR="009303CB" w:rsidRPr="00237A99" w:rsidRDefault="009303CB" w:rsidP="009303CB">
      <w:pPr>
        <w:widowControl w:val="0"/>
        <w:autoSpaceDE w:val="0"/>
        <w:autoSpaceDN w:val="0"/>
        <w:adjustRightInd w:val="0"/>
        <w:ind w:firstLine="708"/>
        <w:rPr>
          <w:szCs w:val="22"/>
          <w:lang w:val="uk-UA"/>
        </w:rPr>
      </w:pPr>
      <w:r w:rsidRPr="00237A99">
        <w:rPr>
          <w:szCs w:val="22"/>
          <w:lang w:val="uk-UA"/>
        </w:rPr>
        <w:t>Культурно-освітній комплекс (освіта, культура). Лікувально-оздоровчий комплекс (медицина, туризм, фізкультура і спорт). Соціально-побутовий комплекс (житлово-комунальне господарство, побутове обслуговування, торгівля і громадське харчування, транспорт і зв’язок). Система соціально-трудових відносин. Система соціального захисту. Соціальні процеси (демографічні, міграційні, гармонізації соціально-економічних інтересів).</w:t>
      </w:r>
    </w:p>
    <w:p w14:paraId="079ABA50" w14:textId="77777777" w:rsidR="009303CB" w:rsidRPr="00237A99" w:rsidRDefault="009303CB" w:rsidP="009303CB">
      <w:pPr>
        <w:widowControl w:val="0"/>
        <w:autoSpaceDE w:val="0"/>
        <w:autoSpaceDN w:val="0"/>
        <w:adjustRightInd w:val="0"/>
        <w:ind w:firstLine="708"/>
        <w:rPr>
          <w:iCs/>
          <w:szCs w:val="22"/>
          <w:lang w:val="uk-UA"/>
        </w:rPr>
      </w:pPr>
      <w:r w:rsidRPr="00237A99">
        <w:rPr>
          <w:iCs/>
          <w:szCs w:val="22"/>
          <w:lang w:val="uk-UA"/>
        </w:rPr>
        <w:t>Мета, предмет та завдання навчальної дисципліни «Менеджмент соціальної сфери». Програмні результати навчання і компетентності, які здобудуть студенти після вивчення дисципліни. Менеджмент соціальної сфери в системі соціально-економічних та управлінських наук  (взаємозв’язок дисципліни з іншими дисциплінами).</w:t>
      </w:r>
    </w:p>
    <w:p w14:paraId="55EA45AF" w14:textId="77777777" w:rsidR="009303CB" w:rsidRPr="00237A99" w:rsidRDefault="009303CB" w:rsidP="009303CB">
      <w:pPr>
        <w:widowControl w:val="0"/>
        <w:autoSpaceDE w:val="0"/>
        <w:autoSpaceDN w:val="0"/>
        <w:adjustRightInd w:val="0"/>
        <w:ind w:firstLine="708"/>
        <w:rPr>
          <w:szCs w:val="22"/>
          <w:lang w:val="uk-UA"/>
        </w:rPr>
      </w:pPr>
    </w:p>
    <w:p w14:paraId="17803460" w14:textId="77777777" w:rsidR="009303CB" w:rsidRPr="00237A99" w:rsidRDefault="009303CB" w:rsidP="009303CB">
      <w:pPr>
        <w:keepNext/>
        <w:widowControl w:val="0"/>
        <w:autoSpaceDE w:val="0"/>
        <w:autoSpaceDN w:val="0"/>
        <w:adjustRightInd w:val="0"/>
        <w:ind w:firstLine="709"/>
        <w:jc w:val="left"/>
        <w:outlineLvl w:val="1"/>
        <w:rPr>
          <w:rFonts w:cs="Arial"/>
          <w:b/>
          <w:bCs/>
          <w:szCs w:val="22"/>
        </w:rPr>
      </w:pPr>
      <w:bookmarkStart w:id="16" w:name="_Toc86738510"/>
      <w:bookmarkStart w:id="17" w:name="_Toc86738582"/>
      <w:bookmarkStart w:id="18" w:name="_Toc86738679"/>
      <w:bookmarkStart w:id="19" w:name="_Toc86824309"/>
      <w:r w:rsidRPr="00237A99">
        <w:rPr>
          <w:rFonts w:cs="Arial"/>
          <w:b/>
          <w:bCs/>
          <w:szCs w:val="22"/>
        </w:rPr>
        <w:t xml:space="preserve">Тема </w:t>
      </w:r>
      <w:r w:rsidRPr="00237A99">
        <w:rPr>
          <w:rFonts w:cs="Arial"/>
          <w:b/>
          <w:bCs/>
          <w:szCs w:val="22"/>
          <w:lang w:val="uk-UA"/>
        </w:rPr>
        <w:t>2</w:t>
      </w:r>
      <w:r w:rsidRPr="00237A99">
        <w:rPr>
          <w:rFonts w:cs="Arial"/>
          <w:b/>
          <w:bCs/>
          <w:szCs w:val="22"/>
        </w:rPr>
        <w:t xml:space="preserve">. </w:t>
      </w:r>
      <w:r w:rsidRPr="00237A99">
        <w:rPr>
          <w:rFonts w:cs="Arial"/>
          <w:b/>
          <w:bCs/>
          <w:szCs w:val="22"/>
          <w:lang w:val="uk-UA"/>
        </w:rPr>
        <w:t>Соціальна сфера як об’єкт управління</w:t>
      </w:r>
      <w:bookmarkEnd w:id="16"/>
      <w:bookmarkEnd w:id="17"/>
      <w:bookmarkEnd w:id="18"/>
      <w:bookmarkEnd w:id="19"/>
    </w:p>
    <w:p w14:paraId="2C660CA2" w14:textId="77777777" w:rsidR="009303CB" w:rsidRPr="00237A99" w:rsidRDefault="009303CB" w:rsidP="009303CB">
      <w:pPr>
        <w:widowControl w:val="0"/>
        <w:autoSpaceDE w:val="0"/>
        <w:autoSpaceDN w:val="0"/>
        <w:adjustRightInd w:val="0"/>
        <w:ind w:firstLine="709"/>
        <w:rPr>
          <w:bCs/>
          <w:szCs w:val="22"/>
          <w:lang w:val="uk-UA"/>
        </w:rPr>
      </w:pPr>
      <w:r w:rsidRPr="00237A99">
        <w:rPr>
          <w:bCs/>
          <w:szCs w:val="22"/>
          <w:lang w:val="uk-UA"/>
        </w:rPr>
        <w:t>Специфіка соціальної сфери як об</w:t>
      </w:r>
      <w:r w:rsidRPr="00237A99">
        <w:rPr>
          <w:bCs/>
          <w:szCs w:val="22"/>
        </w:rPr>
        <w:t>’</w:t>
      </w:r>
      <w:proofErr w:type="spellStart"/>
      <w:r w:rsidRPr="00237A99">
        <w:rPr>
          <w:bCs/>
          <w:szCs w:val="22"/>
          <w:lang w:val="uk-UA"/>
        </w:rPr>
        <w:t>єкту</w:t>
      </w:r>
      <w:proofErr w:type="spellEnd"/>
      <w:r w:rsidRPr="00237A99">
        <w:rPr>
          <w:bCs/>
          <w:szCs w:val="22"/>
          <w:lang w:val="uk-UA"/>
        </w:rPr>
        <w:t xml:space="preserve"> управління. Сутність, завдання та принципи менеджменту соціальної сфери. Суб’єкти управління соціальною сферою. Держава як основний суб’єкт управління соціальною сферою. Приватні підприємства в управління соціальною сферою. Роль громадських організацій у розвитку волонтерського руху та благодійності). Специфіка управління соціальними змінами. Зміст та структура технологій менеджменту соціальної сфери. Соціальні технології та їхнє призначення. Сучасні практики менеджменту соціальної </w:t>
      </w:r>
      <w:r w:rsidRPr="00237A99">
        <w:rPr>
          <w:bCs/>
          <w:szCs w:val="22"/>
          <w:lang w:val="uk-UA"/>
        </w:rPr>
        <w:lastRenderedPageBreak/>
        <w:t>сфери.</w:t>
      </w:r>
    </w:p>
    <w:p w14:paraId="61FF80CF" w14:textId="77777777" w:rsidR="009303CB" w:rsidRPr="00237A99" w:rsidRDefault="009303CB" w:rsidP="009303CB">
      <w:pPr>
        <w:widowControl w:val="0"/>
        <w:autoSpaceDE w:val="0"/>
        <w:autoSpaceDN w:val="0"/>
        <w:adjustRightInd w:val="0"/>
        <w:ind w:firstLine="709"/>
        <w:rPr>
          <w:bCs/>
          <w:szCs w:val="22"/>
          <w:lang w:val="uk-UA"/>
        </w:rPr>
      </w:pPr>
    </w:p>
    <w:p w14:paraId="21FD7CDD" w14:textId="77777777" w:rsidR="009303CB" w:rsidRPr="00237A99" w:rsidRDefault="009303CB" w:rsidP="009303CB">
      <w:pPr>
        <w:widowControl w:val="0"/>
        <w:autoSpaceDE w:val="0"/>
        <w:autoSpaceDN w:val="0"/>
        <w:adjustRightInd w:val="0"/>
        <w:ind w:firstLine="709"/>
        <w:outlineLvl w:val="1"/>
        <w:rPr>
          <w:b/>
          <w:bCs/>
          <w:szCs w:val="22"/>
          <w:lang w:val="uk-UA"/>
        </w:rPr>
      </w:pPr>
      <w:bookmarkStart w:id="20" w:name="_Toc86738511"/>
      <w:bookmarkStart w:id="21" w:name="_Toc86738583"/>
      <w:bookmarkStart w:id="22" w:name="_Toc86738680"/>
      <w:bookmarkStart w:id="23" w:name="_Toc86824310"/>
      <w:r w:rsidRPr="00237A99">
        <w:rPr>
          <w:b/>
          <w:bCs/>
          <w:szCs w:val="22"/>
          <w:lang w:val="uk-UA"/>
        </w:rPr>
        <w:t>Тема 3.</w:t>
      </w:r>
      <w:r w:rsidRPr="00237A99">
        <w:rPr>
          <w:bCs/>
          <w:szCs w:val="22"/>
          <w:lang w:val="uk-UA"/>
        </w:rPr>
        <w:t xml:space="preserve"> </w:t>
      </w:r>
      <w:proofErr w:type="spellStart"/>
      <w:r w:rsidRPr="00237A99">
        <w:rPr>
          <w:b/>
          <w:bCs/>
          <w:szCs w:val="22"/>
        </w:rPr>
        <w:t>Соціальні</w:t>
      </w:r>
      <w:proofErr w:type="spellEnd"/>
      <w:r w:rsidRPr="00237A99">
        <w:rPr>
          <w:b/>
          <w:bCs/>
          <w:szCs w:val="22"/>
        </w:rPr>
        <w:t xml:space="preserve"> </w:t>
      </w:r>
      <w:proofErr w:type="spellStart"/>
      <w:r w:rsidRPr="00237A99">
        <w:rPr>
          <w:b/>
          <w:bCs/>
          <w:szCs w:val="22"/>
        </w:rPr>
        <w:t>комунікації</w:t>
      </w:r>
      <w:proofErr w:type="spellEnd"/>
      <w:r w:rsidRPr="00237A99">
        <w:rPr>
          <w:b/>
          <w:bCs/>
          <w:szCs w:val="22"/>
        </w:rPr>
        <w:t xml:space="preserve"> та </w:t>
      </w:r>
      <w:proofErr w:type="spellStart"/>
      <w:r w:rsidRPr="00237A99">
        <w:rPr>
          <w:b/>
          <w:bCs/>
          <w:szCs w:val="22"/>
        </w:rPr>
        <w:t>їх</w:t>
      </w:r>
      <w:proofErr w:type="spellEnd"/>
      <w:r w:rsidRPr="00237A99">
        <w:rPr>
          <w:b/>
          <w:bCs/>
          <w:szCs w:val="22"/>
        </w:rPr>
        <w:t xml:space="preserve"> роль у </w:t>
      </w:r>
      <w:proofErr w:type="spellStart"/>
      <w:r w:rsidRPr="00237A99">
        <w:rPr>
          <w:b/>
          <w:bCs/>
          <w:szCs w:val="22"/>
        </w:rPr>
        <w:t>розвитку</w:t>
      </w:r>
      <w:proofErr w:type="spellEnd"/>
      <w:r w:rsidRPr="00237A99">
        <w:rPr>
          <w:b/>
          <w:bCs/>
          <w:szCs w:val="22"/>
        </w:rPr>
        <w:t xml:space="preserve"> </w:t>
      </w:r>
      <w:proofErr w:type="spellStart"/>
      <w:r w:rsidRPr="00237A99">
        <w:rPr>
          <w:b/>
          <w:bCs/>
          <w:szCs w:val="22"/>
        </w:rPr>
        <w:t>соціальної</w:t>
      </w:r>
      <w:proofErr w:type="spellEnd"/>
      <w:r w:rsidRPr="00237A99">
        <w:rPr>
          <w:b/>
          <w:bCs/>
          <w:szCs w:val="22"/>
        </w:rPr>
        <w:t xml:space="preserve"> </w:t>
      </w:r>
      <w:proofErr w:type="spellStart"/>
      <w:r w:rsidRPr="00237A99">
        <w:rPr>
          <w:b/>
          <w:bCs/>
          <w:szCs w:val="22"/>
        </w:rPr>
        <w:t>сфери</w:t>
      </w:r>
      <w:bookmarkEnd w:id="20"/>
      <w:bookmarkEnd w:id="21"/>
      <w:bookmarkEnd w:id="22"/>
      <w:bookmarkEnd w:id="23"/>
      <w:proofErr w:type="spellEnd"/>
    </w:p>
    <w:p w14:paraId="14ABE0D6" w14:textId="77777777" w:rsidR="009303CB" w:rsidRPr="00237A99" w:rsidRDefault="009303CB" w:rsidP="009303CB">
      <w:pPr>
        <w:widowControl w:val="0"/>
        <w:autoSpaceDE w:val="0"/>
        <w:autoSpaceDN w:val="0"/>
        <w:adjustRightInd w:val="0"/>
        <w:ind w:firstLine="709"/>
        <w:rPr>
          <w:bCs/>
          <w:szCs w:val="22"/>
          <w:lang w:val="uk-UA"/>
        </w:rPr>
      </w:pPr>
      <w:r w:rsidRPr="00237A99">
        <w:rPr>
          <w:bCs/>
          <w:szCs w:val="22"/>
          <w:lang w:val="uk-UA"/>
        </w:rPr>
        <w:t xml:space="preserve">Сутність соціальних комунікацій. Рівні реалізації соціальних комунікацій. Вплив </w:t>
      </w:r>
      <w:proofErr w:type="spellStart"/>
      <w:r w:rsidRPr="00237A99">
        <w:rPr>
          <w:bCs/>
          <w:szCs w:val="22"/>
          <w:lang w:val="uk-UA"/>
        </w:rPr>
        <w:t>цифровізації</w:t>
      </w:r>
      <w:proofErr w:type="spellEnd"/>
      <w:r w:rsidRPr="00237A99">
        <w:rPr>
          <w:bCs/>
          <w:szCs w:val="22"/>
          <w:lang w:val="uk-UA"/>
        </w:rPr>
        <w:t xml:space="preserve"> на соціальні комунікації. Роль соціальних комунікацій у розвитку соціальної сфери. </w:t>
      </w:r>
      <w:proofErr w:type="spellStart"/>
      <w:r w:rsidRPr="00237A99">
        <w:rPr>
          <w:bCs/>
          <w:szCs w:val="22"/>
        </w:rPr>
        <w:t>Соціальний</w:t>
      </w:r>
      <w:proofErr w:type="spellEnd"/>
      <w:r w:rsidRPr="00237A99">
        <w:rPr>
          <w:bCs/>
          <w:szCs w:val="22"/>
        </w:rPr>
        <w:t xml:space="preserve"> маркетинг</w:t>
      </w:r>
      <w:r w:rsidRPr="00237A99">
        <w:rPr>
          <w:bCs/>
          <w:szCs w:val="22"/>
          <w:lang w:val="uk-UA"/>
        </w:rPr>
        <w:t>.</w:t>
      </w:r>
    </w:p>
    <w:p w14:paraId="20DD2E36" w14:textId="77777777" w:rsidR="009303CB" w:rsidRPr="00237A99" w:rsidRDefault="009303CB" w:rsidP="009303CB">
      <w:pPr>
        <w:widowControl w:val="0"/>
        <w:autoSpaceDE w:val="0"/>
        <w:autoSpaceDN w:val="0"/>
        <w:adjustRightInd w:val="0"/>
        <w:rPr>
          <w:bCs/>
          <w:szCs w:val="22"/>
          <w:lang w:val="uk-UA"/>
        </w:rPr>
      </w:pPr>
    </w:p>
    <w:p w14:paraId="6042977F" w14:textId="77777777" w:rsidR="009303CB" w:rsidRPr="00237A99" w:rsidRDefault="009303CB" w:rsidP="009303CB">
      <w:pPr>
        <w:widowControl w:val="0"/>
        <w:autoSpaceDE w:val="0"/>
        <w:autoSpaceDN w:val="0"/>
        <w:adjustRightInd w:val="0"/>
        <w:ind w:firstLine="709"/>
        <w:outlineLvl w:val="1"/>
        <w:rPr>
          <w:b/>
          <w:bCs/>
          <w:szCs w:val="22"/>
          <w:lang w:val="uk-UA"/>
        </w:rPr>
      </w:pPr>
      <w:bookmarkStart w:id="24" w:name="_Toc86738512"/>
      <w:bookmarkStart w:id="25" w:name="_Toc86738584"/>
      <w:bookmarkStart w:id="26" w:name="_Toc86738681"/>
      <w:bookmarkStart w:id="27" w:name="_Toc86824311"/>
      <w:r w:rsidRPr="00237A99">
        <w:rPr>
          <w:b/>
          <w:bCs/>
          <w:szCs w:val="22"/>
        </w:rPr>
        <w:t xml:space="preserve">Тема </w:t>
      </w:r>
      <w:r w:rsidRPr="00237A99">
        <w:rPr>
          <w:b/>
          <w:bCs/>
          <w:szCs w:val="22"/>
          <w:lang w:val="uk-UA"/>
        </w:rPr>
        <w:t>4</w:t>
      </w:r>
      <w:r w:rsidRPr="00237A99">
        <w:rPr>
          <w:b/>
          <w:bCs/>
          <w:szCs w:val="22"/>
        </w:rPr>
        <w:t xml:space="preserve">. </w:t>
      </w:r>
      <w:r w:rsidRPr="00237A99">
        <w:rPr>
          <w:b/>
          <w:bCs/>
          <w:szCs w:val="22"/>
          <w:lang w:val="uk-UA"/>
        </w:rPr>
        <w:t>Соціальна політика як основа розвитку соціальної сфери</w:t>
      </w:r>
      <w:bookmarkEnd w:id="24"/>
      <w:bookmarkEnd w:id="25"/>
      <w:bookmarkEnd w:id="26"/>
      <w:bookmarkEnd w:id="27"/>
    </w:p>
    <w:p w14:paraId="75BAC0B8" w14:textId="77777777" w:rsidR="009303CB" w:rsidRPr="00237A99" w:rsidRDefault="009303CB" w:rsidP="009303CB">
      <w:pPr>
        <w:widowControl w:val="0"/>
        <w:autoSpaceDE w:val="0"/>
        <w:autoSpaceDN w:val="0"/>
        <w:adjustRightInd w:val="0"/>
        <w:ind w:firstLine="709"/>
        <w:rPr>
          <w:szCs w:val="22"/>
          <w:lang w:val="uk-UA"/>
        </w:rPr>
      </w:pPr>
      <w:r w:rsidRPr="00237A99">
        <w:rPr>
          <w:szCs w:val="22"/>
          <w:lang w:val="uk-UA"/>
        </w:rPr>
        <w:t xml:space="preserve">Концептуалізація соціальної політики (додати чинники впливу на неї).  Класифікація соціальної політики за напрямами її реалізації. Державна та недержавна соціальна політика. Принципи соціальної політики та особливості їх реалізації у різних сегментах соціальної сфери. Моделі соціальної  політики (Р. </w:t>
      </w:r>
      <w:proofErr w:type="spellStart"/>
      <w:r w:rsidRPr="00237A99">
        <w:rPr>
          <w:szCs w:val="22"/>
          <w:lang w:val="uk-UA"/>
        </w:rPr>
        <w:t>Тітмуса</w:t>
      </w:r>
      <w:proofErr w:type="spellEnd"/>
      <w:r w:rsidRPr="00237A99">
        <w:rPr>
          <w:szCs w:val="22"/>
          <w:lang w:val="uk-UA"/>
        </w:rPr>
        <w:t xml:space="preserve"> (1974), Г. </w:t>
      </w:r>
      <w:proofErr w:type="spellStart"/>
      <w:r w:rsidRPr="00237A99">
        <w:rPr>
          <w:szCs w:val="22"/>
          <w:lang w:val="uk-UA"/>
        </w:rPr>
        <w:t>Еспінг</w:t>
      </w:r>
      <w:proofErr w:type="spellEnd"/>
      <w:r w:rsidRPr="00237A99">
        <w:rPr>
          <w:szCs w:val="22"/>
          <w:lang w:val="uk-UA"/>
        </w:rPr>
        <w:t xml:space="preserve">-Андерсена (1980), Р. </w:t>
      </w:r>
      <w:proofErr w:type="spellStart"/>
      <w:r w:rsidRPr="00237A99">
        <w:rPr>
          <w:szCs w:val="22"/>
          <w:lang w:val="uk-UA"/>
        </w:rPr>
        <w:t>Мішри</w:t>
      </w:r>
      <w:proofErr w:type="spellEnd"/>
      <w:r w:rsidRPr="00237A99">
        <w:rPr>
          <w:szCs w:val="22"/>
          <w:lang w:val="uk-UA"/>
        </w:rPr>
        <w:t xml:space="preserve"> (1981), В. Джорджа та Р. </w:t>
      </w:r>
      <w:proofErr w:type="spellStart"/>
      <w:r w:rsidRPr="00237A99">
        <w:rPr>
          <w:szCs w:val="22"/>
          <w:lang w:val="uk-UA"/>
        </w:rPr>
        <w:t>Уїлдінга</w:t>
      </w:r>
      <w:proofErr w:type="spellEnd"/>
      <w:r w:rsidRPr="00237A99">
        <w:rPr>
          <w:szCs w:val="22"/>
          <w:lang w:val="uk-UA"/>
        </w:rPr>
        <w:t xml:space="preserve"> (1985), Ф. </w:t>
      </w:r>
      <w:proofErr w:type="spellStart"/>
      <w:r w:rsidRPr="00237A99">
        <w:rPr>
          <w:szCs w:val="22"/>
          <w:lang w:val="uk-UA"/>
        </w:rPr>
        <w:t>Уїльямс</w:t>
      </w:r>
      <w:proofErr w:type="spellEnd"/>
      <w:r w:rsidRPr="00237A99">
        <w:rPr>
          <w:szCs w:val="22"/>
          <w:lang w:val="uk-UA"/>
        </w:rPr>
        <w:t xml:space="preserve"> (1989), У. Лоренца (1991) та </w:t>
      </w:r>
      <w:proofErr w:type="spellStart"/>
      <w:r w:rsidRPr="00237A99">
        <w:rPr>
          <w:szCs w:val="22"/>
          <w:lang w:val="uk-UA"/>
        </w:rPr>
        <w:t>ін</w:t>
      </w:r>
      <w:proofErr w:type="spellEnd"/>
      <w:r w:rsidRPr="00237A99">
        <w:rPr>
          <w:szCs w:val="22"/>
          <w:lang w:val="uk-UA"/>
        </w:rPr>
        <w:t xml:space="preserve">) (ліберальні, </w:t>
      </w:r>
      <w:proofErr w:type="spellStart"/>
      <w:r w:rsidRPr="00237A99">
        <w:rPr>
          <w:szCs w:val="22"/>
          <w:lang w:val="uk-UA"/>
        </w:rPr>
        <w:t>корпоративістські</w:t>
      </w:r>
      <w:proofErr w:type="spellEnd"/>
      <w:r w:rsidRPr="00237A99">
        <w:rPr>
          <w:szCs w:val="22"/>
          <w:lang w:val="uk-UA"/>
        </w:rPr>
        <w:t>, демократичні. Основні підходи до побудови моделей соціальної  політики: порівняльний аналіз переваг та недоліків на прикладі суспільних практик.</w:t>
      </w:r>
    </w:p>
    <w:p w14:paraId="18804E07" w14:textId="77777777" w:rsidR="009303CB" w:rsidRPr="00237A99" w:rsidRDefault="009303CB" w:rsidP="009303CB">
      <w:pPr>
        <w:widowControl w:val="0"/>
        <w:autoSpaceDE w:val="0"/>
        <w:autoSpaceDN w:val="0"/>
        <w:adjustRightInd w:val="0"/>
        <w:ind w:firstLine="709"/>
        <w:rPr>
          <w:bCs/>
          <w:iCs/>
          <w:szCs w:val="22"/>
          <w:lang w:val="uk-UA"/>
        </w:rPr>
      </w:pPr>
      <w:r w:rsidRPr="00237A99">
        <w:rPr>
          <w:bCs/>
          <w:iCs/>
          <w:szCs w:val="22"/>
          <w:lang w:val="uk-UA"/>
        </w:rPr>
        <w:t>Специфіка розроблення та реалізації державної соціальної політики.</w:t>
      </w:r>
      <w:r w:rsidRPr="00237A99">
        <w:rPr>
          <w:szCs w:val="22"/>
          <w:lang w:val="uk-UA"/>
        </w:rPr>
        <w:t xml:space="preserve"> </w:t>
      </w:r>
      <w:r w:rsidRPr="00237A99">
        <w:rPr>
          <w:bCs/>
          <w:iCs/>
          <w:szCs w:val="22"/>
          <w:lang w:val="uk-UA"/>
        </w:rPr>
        <w:t>Особливості регіональної соціальної політики в контексті децентралізації.</w:t>
      </w:r>
      <w:r w:rsidRPr="00237A99">
        <w:rPr>
          <w:szCs w:val="22"/>
          <w:lang w:val="uk-UA"/>
        </w:rPr>
        <w:t xml:space="preserve"> </w:t>
      </w:r>
      <w:r w:rsidRPr="00237A99">
        <w:rPr>
          <w:bCs/>
          <w:iCs/>
          <w:szCs w:val="22"/>
          <w:lang w:val="uk-UA"/>
        </w:rPr>
        <w:t>Соціальні проблеми: нормативний та суб’єктивний підходи до їх ідентифікації.</w:t>
      </w:r>
      <w:r w:rsidRPr="00237A99">
        <w:rPr>
          <w:szCs w:val="22"/>
          <w:lang w:val="uk-UA"/>
        </w:rPr>
        <w:t xml:space="preserve"> </w:t>
      </w:r>
      <w:r w:rsidRPr="00237A99">
        <w:rPr>
          <w:bCs/>
          <w:iCs/>
          <w:szCs w:val="22"/>
          <w:lang w:val="uk-UA"/>
        </w:rPr>
        <w:t>Інструменти державної та регіональної соціальної політики та їх характеристика.</w:t>
      </w:r>
    </w:p>
    <w:p w14:paraId="0D3E2DB3" w14:textId="77777777" w:rsidR="009303CB" w:rsidRPr="00237A99" w:rsidRDefault="009303CB" w:rsidP="009303CB">
      <w:pPr>
        <w:widowControl w:val="0"/>
        <w:autoSpaceDE w:val="0"/>
        <w:autoSpaceDN w:val="0"/>
        <w:adjustRightInd w:val="0"/>
        <w:ind w:firstLine="709"/>
        <w:rPr>
          <w:bCs/>
          <w:iCs/>
          <w:szCs w:val="22"/>
          <w:lang w:val="uk-UA"/>
        </w:rPr>
      </w:pPr>
    </w:p>
    <w:p w14:paraId="256BE6A0" w14:textId="77777777" w:rsidR="009303CB" w:rsidRPr="00237A99" w:rsidRDefault="009303CB" w:rsidP="009303CB">
      <w:pPr>
        <w:widowControl w:val="0"/>
        <w:autoSpaceDE w:val="0"/>
        <w:autoSpaceDN w:val="0"/>
        <w:adjustRightInd w:val="0"/>
        <w:ind w:firstLine="709"/>
        <w:outlineLvl w:val="1"/>
        <w:rPr>
          <w:b/>
          <w:bCs/>
          <w:szCs w:val="22"/>
          <w:lang w:val="uk-UA"/>
        </w:rPr>
      </w:pPr>
      <w:bookmarkStart w:id="28" w:name="_Toc86738513"/>
      <w:bookmarkStart w:id="29" w:name="_Toc86738585"/>
      <w:bookmarkStart w:id="30" w:name="_Toc86738682"/>
      <w:bookmarkStart w:id="31" w:name="_Toc86824312"/>
      <w:r w:rsidRPr="00237A99">
        <w:rPr>
          <w:b/>
          <w:bCs/>
          <w:szCs w:val="22"/>
        </w:rPr>
        <w:t xml:space="preserve">Тема </w:t>
      </w:r>
      <w:r w:rsidRPr="00237A99">
        <w:rPr>
          <w:b/>
          <w:bCs/>
          <w:szCs w:val="22"/>
          <w:lang w:val="uk-UA"/>
        </w:rPr>
        <w:t>5</w:t>
      </w:r>
      <w:r w:rsidRPr="00237A99">
        <w:rPr>
          <w:b/>
          <w:bCs/>
          <w:szCs w:val="22"/>
        </w:rPr>
        <w:t xml:space="preserve">. </w:t>
      </w:r>
      <w:r w:rsidRPr="00237A99">
        <w:rPr>
          <w:b/>
          <w:bCs/>
          <w:szCs w:val="22"/>
          <w:lang w:val="uk-UA"/>
        </w:rPr>
        <w:t>Система соціально-трудових відносин</w:t>
      </w:r>
      <w:bookmarkEnd w:id="28"/>
      <w:bookmarkEnd w:id="29"/>
      <w:bookmarkEnd w:id="30"/>
      <w:bookmarkEnd w:id="31"/>
    </w:p>
    <w:p w14:paraId="377B3D40" w14:textId="77777777" w:rsidR="009303CB" w:rsidRPr="00237A99" w:rsidRDefault="009303CB" w:rsidP="009303CB">
      <w:pPr>
        <w:keepNext/>
        <w:autoSpaceDN w:val="0"/>
        <w:ind w:firstLine="709"/>
        <w:outlineLvl w:val="2"/>
        <w:rPr>
          <w:szCs w:val="22"/>
          <w:lang w:val="uk-UA"/>
        </w:rPr>
      </w:pPr>
      <w:bookmarkStart w:id="32" w:name="_Toc86738514"/>
      <w:bookmarkStart w:id="33" w:name="_Toc86738586"/>
      <w:bookmarkStart w:id="34" w:name="_Toc86738683"/>
      <w:bookmarkStart w:id="35" w:name="_Toc86824313"/>
      <w:r w:rsidRPr="00237A99">
        <w:rPr>
          <w:szCs w:val="22"/>
          <w:lang w:val="uk-UA"/>
        </w:rPr>
        <w:t>Сутність та зміст соціально-трудових відносин. Сучасні тенденції розвитку соціально-трудових відносин. Компоненти системи соціально-трудових відносин: загальна характеристика. Види, форми і рівні функціонування соціально-трудових відносин.</w:t>
      </w:r>
      <w:bookmarkEnd w:id="32"/>
      <w:bookmarkEnd w:id="33"/>
      <w:bookmarkEnd w:id="34"/>
      <w:bookmarkEnd w:id="35"/>
    </w:p>
    <w:p w14:paraId="0DE991C6" w14:textId="77777777" w:rsidR="009303CB" w:rsidRPr="00237A99" w:rsidRDefault="009303CB" w:rsidP="009303CB">
      <w:pPr>
        <w:keepNext/>
        <w:autoSpaceDN w:val="0"/>
        <w:ind w:firstLine="709"/>
        <w:outlineLvl w:val="2"/>
        <w:rPr>
          <w:szCs w:val="22"/>
          <w:lang w:val="uk-UA"/>
        </w:rPr>
      </w:pPr>
      <w:bookmarkStart w:id="36" w:name="_Toc86738515"/>
      <w:bookmarkStart w:id="37" w:name="_Toc86738587"/>
      <w:bookmarkStart w:id="38" w:name="_Toc86738684"/>
      <w:bookmarkStart w:id="39" w:name="_Toc86824314"/>
      <w:r w:rsidRPr="00237A99">
        <w:rPr>
          <w:szCs w:val="22"/>
          <w:lang w:val="uk-UA"/>
        </w:rPr>
        <w:t>Сторони і суб’єкти соціально-трудових відносин: сутність та їх особливості. Роботодавці та їх об’єднання як сторона і суб’єкти соціально-трудових відносин. Наймані працівники та їх представницькі органи в системі соціально-трудових відносин. Держава в системі соціально-трудових відносин.</w:t>
      </w:r>
      <w:bookmarkEnd w:id="36"/>
      <w:bookmarkEnd w:id="37"/>
      <w:bookmarkEnd w:id="38"/>
      <w:bookmarkEnd w:id="39"/>
    </w:p>
    <w:p w14:paraId="548A2462" w14:textId="77777777" w:rsidR="009303CB" w:rsidRPr="00237A99" w:rsidRDefault="009303CB" w:rsidP="009303CB">
      <w:pPr>
        <w:keepNext/>
        <w:autoSpaceDN w:val="0"/>
        <w:ind w:firstLine="709"/>
        <w:outlineLvl w:val="2"/>
        <w:rPr>
          <w:szCs w:val="22"/>
          <w:lang w:val="uk-UA"/>
        </w:rPr>
      </w:pPr>
      <w:bookmarkStart w:id="40" w:name="_Toc86738516"/>
      <w:bookmarkStart w:id="41" w:name="_Toc86738588"/>
      <w:bookmarkStart w:id="42" w:name="_Toc86738685"/>
      <w:bookmarkStart w:id="43" w:name="_Toc86824315"/>
      <w:r w:rsidRPr="00237A99">
        <w:rPr>
          <w:szCs w:val="22"/>
          <w:lang w:val="uk-UA"/>
        </w:rPr>
        <w:t>Методи та інструменти регулювання соціально-трудових відносин. Соціальне партнерство та соціальний діалог: сутність, значення, форми реалізації. Нормативно-законодавчі механізми регулювання соціально-трудових відносин. Колективно-договірні механізми узгодження інтересів соціальних партнерів на різних рівнях. Міжнародна правова база регулювання соціально-трудових відносин.</w:t>
      </w:r>
      <w:bookmarkEnd w:id="40"/>
      <w:bookmarkEnd w:id="41"/>
      <w:bookmarkEnd w:id="42"/>
      <w:bookmarkEnd w:id="43"/>
    </w:p>
    <w:p w14:paraId="52A29A11" w14:textId="77777777" w:rsidR="009303CB" w:rsidRPr="00237A99" w:rsidRDefault="009303CB" w:rsidP="009303CB">
      <w:pPr>
        <w:keepNext/>
        <w:autoSpaceDN w:val="0"/>
        <w:outlineLvl w:val="2"/>
        <w:rPr>
          <w:szCs w:val="22"/>
          <w:lang w:val="uk-UA"/>
        </w:rPr>
      </w:pPr>
    </w:p>
    <w:p w14:paraId="42FD6F8B" w14:textId="77777777" w:rsidR="009303CB" w:rsidRPr="00237A99" w:rsidRDefault="009303CB" w:rsidP="009303CB">
      <w:pPr>
        <w:widowControl w:val="0"/>
        <w:autoSpaceDE w:val="0"/>
        <w:autoSpaceDN w:val="0"/>
        <w:adjustRightInd w:val="0"/>
        <w:ind w:firstLine="709"/>
        <w:outlineLvl w:val="1"/>
        <w:rPr>
          <w:b/>
          <w:bCs/>
          <w:szCs w:val="22"/>
          <w:lang w:val="uk-UA"/>
        </w:rPr>
      </w:pPr>
      <w:bookmarkStart w:id="44" w:name="_Toc86738517"/>
      <w:bookmarkStart w:id="45" w:name="_Toc86738589"/>
      <w:bookmarkStart w:id="46" w:name="_Toc86738686"/>
      <w:bookmarkStart w:id="47" w:name="_Toc86824316"/>
      <w:r w:rsidRPr="00237A99">
        <w:rPr>
          <w:b/>
          <w:bCs/>
          <w:szCs w:val="22"/>
        </w:rPr>
        <w:t xml:space="preserve">Тема </w:t>
      </w:r>
      <w:r w:rsidRPr="00237A99">
        <w:rPr>
          <w:b/>
          <w:bCs/>
          <w:szCs w:val="22"/>
          <w:lang w:val="uk-UA"/>
        </w:rPr>
        <w:t>6</w:t>
      </w:r>
      <w:r w:rsidRPr="00237A99">
        <w:rPr>
          <w:b/>
          <w:bCs/>
          <w:szCs w:val="22"/>
        </w:rPr>
        <w:t>.</w:t>
      </w:r>
      <w:r w:rsidRPr="00237A99">
        <w:rPr>
          <w:b/>
          <w:bCs/>
          <w:szCs w:val="22"/>
          <w:lang w:val="uk-UA"/>
        </w:rPr>
        <w:t xml:space="preserve"> Менеджмент у сфері освіти</w:t>
      </w:r>
      <w:bookmarkEnd w:id="44"/>
      <w:bookmarkEnd w:id="45"/>
      <w:bookmarkEnd w:id="46"/>
      <w:bookmarkEnd w:id="47"/>
      <w:r w:rsidRPr="00237A99">
        <w:rPr>
          <w:b/>
          <w:bCs/>
          <w:szCs w:val="22"/>
          <w:lang w:val="uk-UA"/>
        </w:rPr>
        <w:t xml:space="preserve"> </w:t>
      </w:r>
    </w:p>
    <w:p w14:paraId="0FACFA85" w14:textId="77777777" w:rsidR="009303CB" w:rsidRPr="00237A99" w:rsidRDefault="009303CB" w:rsidP="009303CB">
      <w:pPr>
        <w:autoSpaceDN w:val="0"/>
        <w:spacing w:after="200" w:line="276" w:lineRule="auto"/>
        <w:contextualSpacing/>
        <w:rPr>
          <w:bCs/>
          <w:szCs w:val="22"/>
          <w:lang w:val="uk-UA"/>
        </w:rPr>
      </w:pPr>
      <w:r w:rsidRPr="00237A99">
        <w:rPr>
          <w:bCs/>
          <w:szCs w:val="22"/>
          <w:lang w:val="uk-UA"/>
        </w:rPr>
        <w:t>Сучасні тенденції розвитку освіти в Україні і за кордоном. Особливості планування та організація діяльності в освітній сфері.</w:t>
      </w:r>
      <w:r w:rsidRPr="00237A99">
        <w:rPr>
          <w:b/>
          <w:szCs w:val="22"/>
          <w:lang w:val="uk-UA"/>
        </w:rPr>
        <w:t xml:space="preserve"> </w:t>
      </w:r>
      <w:r w:rsidRPr="00237A99">
        <w:rPr>
          <w:bCs/>
          <w:szCs w:val="22"/>
          <w:lang w:val="uk-UA"/>
        </w:rPr>
        <w:t xml:space="preserve">Дошкільна освіта. Середня освіта. Професійно-технічна освіта. </w:t>
      </w:r>
      <w:proofErr w:type="spellStart"/>
      <w:r w:rsidRPr="00237A99">
        <w:rPr>
          <w:bCs/>
          <w:szCs w:val="22"/>
          <w:lang w:val="uk-UA"/>
        </w:rPr>
        <w:t>Передвища</w:t>
      </w:r>
      <w:proofErr w:type="spellEnd"/>
      <w:r w:rsidRPr="00237A99">
        <w:rPr>
          <w:bCs/>
          <w:szCs w:val="22"/>
          <w:lang w:val="uk-UA"/>
        </w:rPr>
        <w:t xml:space="preserve"> освіта. Вища та післядипломна освіта. Мотиваційні чинники розвитку освіти. Моніторинг та контроль у сфері дошкільної, середньої, професійно-технічної, </w:t>
      </w:r>
      <w:proofErr w:type="spellStart"/>
      <w:r w:rsidRPr="00237A99">
        <w:rPr>
          <w:bCs/>
          <w:szCs w:val="22"/>
          <w:lang w:val="uk-UA"/>
        </w:rPr>
        <w:t>передвищої</w:t>
      </w:r>
      <w:proofErr w:type="spellEnd"/>
      <w:r w:rsidRPr="00237A99">
        <w:rPr>
          <w:bCs/>
          <w:szCs w:val="22"/>
          <w:lang w:val="uk-UA"/>
        </w:rPr>
        <w:t xml:space="preserve"> та вищої освіти.</w:t>
      </w:r>
    </w:p>
    <w:p w14:paraId="7A137DAE" w14:textId="77777777" w:rsidR="009303CB" w:rsidRPr="00237A99" w:rsidRDefault="009303CB" w:rsidP="009303CB">
      <w:pPr>
        <w:widowControl w:val="0"/>
        <w:autoSpaceDE w:val="0"/>
        <w:autoSpaceDN w:val="0"/>
        <w:adjustRightInd w:val="0"/>
        <w:ind w:firstLine="709"/>
        <w:rPr>
          <w:szCs w:val="22"/>
          <w:lang w:val="uk-UA"/>
        </w:rPr>
      </w:pPr>
    </w:p>
    <w:p w14:paraId="58C97359" w14:textId="77777777" w:rsidR="009303CB" w:rsidRPr="00237A99" w:rsidRDefault="009303CB" w:rsidP="009303CB">
      <w:pPr>
        <w:keepNext/>
        <w:autoSpaceDN w:val="0"/>
        <w:ind w:firstLine="709"/>
        <w:outlineLvl w:val="1"/>
        <w:rPr>
          <w:b/>
          <w:bCs/>
          <w:szCs w:val="22"/>
          <w:lang w:val="uk-UA"/>
        </w:rPr>
      </w:pPr>
      <w:bookmarkStart w:id="48" w:name="_Toc86738518"/>
      <w:bookmarkStart w:id="49" w:name="_Toc86738590"/>
      <w:bookmarkStart w:id="50" w:name="_Toc86738687"/>
      <w:bookmarkStart w:id="51" w:name="_Toc86824317"/>
      <w:r w:rsidRPr="00237A99">
        <w:rPr>
          <w:b/>
          <w:bCs/>
          <w:szCs w:val="22"/>
        </w:rPr>
        <w:t xml:space="preserve">Тема </w:t>
      </w:r>
      <w:r w:rsidRPr="00237A99">
        <w:rPr>
          <w:b/>
          <w:bCs/>
          <w:szCs w:val="22"/>
          <w:lang w:val="uk-UA"/>
        </w:rPr>
        <w:t>7</w:t>
      </w:r>
      <w:r w:rsidRPr="00237A99">
        <w:rPr>
          <w:b/>
          <w:bCs/>
          <w:szCs w:val="22"/>
        </w:rPr>
        <w:t>.</w:t>
      </w:r>
      <w:r w:rsidRPr="00237A99">
        <w:rPr>
          <w:b/>
          <w:bCs/>
          <w:szCs w:val="22"/>
          <w:lang w:val="uk-UA"/>
        </w:rPr>
        <w:t xml:space="preserve"> Менеджмент у сфері культури</w:t>
      </w:r>
      <w:bookmarkEnd w:id="48"/>
      <w:bookmarkEnd w:id="49"/>
      <w:bookmarkEnd w:id="50"/>
      <w:bookmarkEnd w:id="51"/>
      <w:r w:rsidRPr="00237A99">
        <w:rPr>
          <w:b/>
          <w:bCs/>
          <w:szCs w:val="22"/>
          <w:lang w:val="uk-UA"/>
        </w:rPr>
        <w:t xml:space="preserve"> </w:t>
      </w:r>
    </w:p>
    <w:p w14:paraId="435AEFFA" w14:textId="77777777" w:rsidR="009303CB" w:rsidRPr="00237A99" w:rsidRDefault="009303CB" w:rsidP="009303CB">
      <w:pPr>
        <w:autoSpaceDN w:val="0"/>
        <w:spacing w:after="200" w:line="276" w:lineRule="auto"/>
        <w:ind w:firstLine="709"/>
        <w:rPr>
          <w:bCs/>
          <w:szCs w:val="22"/>
          <w:lang w:val="uk-UA"/>
        </w:rPr>
      </w:pPr>
      <w:r w:rsidRPr="00237A99">
        <w:rPr>
          <w:bCs/>
          <w:szCs w:val="22"/>
          <w:lang w:val="uk-UA"/>
        </w:rPr>
        <w:t xml:space="preserve">Нові виклики та тенденції розвитку у сфері культури. Державна і регіональна політика у сфері культури: особливості формування та реалізації. Організація спеціальних подій та суспільних заходів (конференції, свята, фестивалі, церемонії, шоу, лотереї, виставки, заходи тощо). Джерела фінансування заходів у сфері культури. Особливості побудови системи оплати праці працівників, зайнятих у сфері культури. </w:t>
      </w:r>
      <w:proofErr w:type="spellStart"/>
      <w:r w:rsidRPr="00237A99">
        <w:rPr>
          <w:szCs w:val="22"/>
          <w:lang w:eastAsia="en-US"/>
        </w:rPr>
        <w:t>Управління</w:t>
      </w:r>
      <w:proofErr w:type="spellEnd"/>
      <w:r w:rsidRPr="00237A99">
        <w:rPr>
          <w:szCs w:val="22"/>
          <w:lang w:eastAsia="en-US"/>
        </w:rPr>
        <w:t xml:space="preserve"> </w:t>
      </w:r>
      <w:proofErr w:type="spellStart"/>
      <w:r w:rsidRPr="00237A99">
        <w:rPr>
          <w:szCs w:val="22"/>
          <w:lang w:eastAsia="en-US"/>
        </w:rPr>
        <w:t>комунікативними</w:t>
      </w:r>
      <w:proofErr w:type="spellEnd"/>
      <w:r w:rsidRPr="00237A99">
        <w:rPr>
          <w:szCs w:val="22"/>
          <w:lang w:eastAsia="en-US"/>
        </w:rPr>
        <w:t xml:space="preserve"> </w:t>
      </w:r>
      <w:proofErr w:type="spellStart"/>
      <w:r w:rsidRPr="00237A99">
        <w:rPr>
          <w:szCs w:val="22"/>
          <w:lang w:eastAsia="en-US"/>
        </w:rPr>
        <w:t>процесами</w:t>
      </w:r>
      <w:proofErr w:type="spellEnd"/>
      <w:r w:rsidRPr="00237A99">
        <w:rPr>
          <w:szCs w:val="22"/>
          <w:lang w:eastAsia="en-US"/>
        </w:rPr>
        <w:t xml:space="preserve"> в </w:t>
      </w:r>
      <w:proofErr w:type="spellStart"/>
      <w:r w:rsidRPr="00237A99">
        <w:rPr>
          <w:szCs w:val="22"/>
          <w:lang w:eastAsia="en-US"/>
        </w:rPr>
        <w:t>соціокультурній</w:t>
      </w:r>
      <w:proofErr w:type="spellEnd"/>
      <w:r w:rsidRPr="00237A99">
        <w:rPr>
          <w:szCs w:val="22"/>
          <w:lang w:eastAsia="en-US"/>
        </w:rPr>
        <w:t xml:space="preserve"> </w:t>
      </w:r>
      <w:proofErr w:type="spellStart"/>
      <w:r w:rsidRPr="00237A99">
        <w:rPr>
          <w:szCs w:val="22"/>
          <w:lang w:eastAsia="en-US"/>
        </w:rPr>
        <w:t>сфері</w:t>
      </w:r>
      <w:proofErr w:type="spellEnd"/>
      <w:r w:rsidRPr="00237A99">
        <w:rPr>
          <w:szCs w:val="22"/>
          <w:lang w:val="uk-UA" w:eastAsia="en-US"/>
        </w:rPr>
        <w:t>.</w:t>
      </w:r>
      <w:r w:rsidRPr="00237A99">
        <w:rPr>
          <w:bCs/>
          <w:szCs w:val="22"/>
          <w:lang w:val="uk-UA"/>
        </w:rPr>
        <w:t xml:space="preserve"> </w:t>
      </w:r>
      <w:r w:rsidRPr="00237A99">
        <w:rPr>
          <w:szCs w:val="22"/>
          <w:lang w:val="uk-UA" w:eastAsia="en-US"/>
        </w:rPr>
        <w:t>Державний контроль і нагляд у сфері культури.</w:t>
      </w:r>
    </w:p>
    <w:p w14:paraId="12B53113" w14:textId="77777777" w:rsidR="009303CB" w:rsidRPr="00237A99" w:rsidRDefault="009303CB" w:rsidP="009303CB">
      <w:pPr>
        <w:autoSpaceDN w:val="0"/>
        <w:spacing w:line="276" w:lineRule="auto"/>
        <w:ind w:firstLine="709"/>
        <w:outlineLvl w:val="1"/>
        <w:rPr>
          <w:bCs/>
          <w:szCs w:val="22"/>
          <w:lang w:val="uk-UA"/>
        </w:rPr>
      </w:pPr>
      <w:bookmarkStart w:id="52" w:name="_Toc86738519"/>
      <w:bookmarkStart w:id="53" w:name="_Toc86738591"/>
      <w:bookmarkStart w:id="54" w:name="_Toc86738688"/>
      <w:bookmarkStart w:id="55" w:name="_Toc86824318"/>
      <w:r w:rsidRPr="00237A99">
        <w:rPr>
          <w:b/>
          <w:bCs/>
          <w:szCs w:val="22"/>
          <w:lang w:val="uk-UA"/>
        </w:rPr>
        <w:t>Т</w:t>
      </w:r>
      <w:proofErr w:type="spellStart"/>
      <w:r w:rsidRPr="00237A99">
        <w:rPr>
          <w:b/>
          <w:bCs/>
          <w:szCs w:val="22"/>
        </w:rPr>
        <w:t>ема</w:t>
      </w:r>
      <w:proofErr w:type="spellEnd"/>
      <w:r w:rsidRPr="00237A99">
        <w:rPr>
          <w:b/>
          <w:bCs/>
          <w:szCs w:val="22"/>
        </w:rPr>
        <w:t xml:space="preserve"> </w:t>
      </w:r>
      <w:r w:rsidRPr="00237A99">
        <w:rPr>
          <w:b/>
          <w:bCs/>
          <w:szCs w:val="22"/>
          <w:lang w:val="uk-UA"/>
        </w:rPr>
        <w:t>8</w:t>
      </w:r>
      <w:r w:rsidRPr="00237A99">
        <w:rPr>
          <w:b/>
          <w:bCs/>
          <w:szCs w:val="22"/>
        </w:rPr>
        <w:t>.</w:t>
      </w:r>
      <w:r w:rsidRPr="00237A99">
        <w:rPr>
          <w:b/>
          <w:bCs/>
          <w:szCs w:val="22"/>
          <w:lang w:val="uk-UA"/>
        </w:rPr>
        <w:t xml:space="preserve"> Менеджмент у сфері лікувально-оздоровчого комплексу</w:t>
      </w:r>
      <w:bookmarkEnd w:id="52"/>
      <w:bookmarkEnd w:id="53"/>
      <w:bookmarkEnd w:id="54"/>
      <w:bookmarkEnd w:id="55"/>
    </w:p>
    <w:p w14:paraId="4C2864EB" w14:textId="77777777" w:rsidR="009303CB" w:rsidRPr="00237A99" w:rsidRDefault="009303CB" w:rsidP="009303CB">
      <w:pPr>
        <w:autoSpaceDN w:val="0"/>
        <w:spacing w:line="276" w:lineRule="auto"/>
        <w:ind w:firstLine="709"/>
        <w:rPr>
          <w:szCs w:val="22"/>
          <w:lang w:val="uk-UA" w:eastAsia="en-US"/>
        </w:rPr>
      </w:pPr>
      <w:r w:rsidRPr="00237A99">
        <w:rPr>
          <w:szCs w:val="22"/>
          <w:lang w:val="uk-UA" w:eastAsia="en-US"/>
        </w:rPr>
        <w:t xml:space="preserve">Основні напрямки реформування системи охорони </w:t>
      </w:r>
      <w:proofErr w:type="spellStart"/>
      <w:r w:rsidRPr="00237A99">
        <w:rPr>
          <w:szCs w:val="22"/>
          <w:lang w:val="uk-UA" w:eastAsia="en-US"/>
        </w:rPr>
        <w:t>здоров</w:t>
      </w:r>
      <w:proofErr w:type="spellEnd"/>
      <w:r w:rsidRPr="00237A99">
        <w:rPr>
          <w:szCs w:val="22"/>
          <w:lang w:eastAsia="en-US"/>
        </w:rPr>
        <w:t>’я</w:t>
      </w:r>
      <w:r w:rsidRPr="00237A99">
        <w:rPr>
          <w:szCs w:val="22"/>
          <w:lang w:val="uk-UA" w:eastAsia="en-US"/>
        </w:rPr>
        <w:t xml:space="preserve">. Планування та організація діяльності медичної сфери. (поліклініки, лікарні, спеціалізовані лікарні, аптеки, профілактичні заходи тощо). Особливості бюджетування у сфері охорони здоров’я. Сучасні світові тенденції в </w:t>
      </w:r>
      <w:r w:rsidRPr="00237A99">
        <w:rPr>
          <w:szCs w:val="22"/>
          <w:lang w:val="uk-UA" w:eastAsia="en-US"/>
        </w:rPr>
        <w:lastRenderedPageBreak/>
        <w:t xml:space="preserve">мотивації медичних працівників. </w:t>
      </w:r>
      <w:r w:rsidRPr="00237A99">
        <w:rPr>
          <w:szCs w:val="22"/>
          <w:lang w:eastAsia="en-US"/>
        </w:rPr>
        <w:t xml:space="preserve">Система державного та </w:t>
      </w:r>
      <w:proofErr w:type="spellStart"/>
      <w:r w:rsidRPr="00237A99">
        <w:rPr>
          <w:szCs w:val="22"/>
          <w:lang w:eastAsia="en-US"/>
        </w:rPr>
        <w:t>громадського</w:t>
      </w:r>
      <w:proofErr w:type="spellEnd"/>
      <w:r w:rsidRPr="00237A99">
        <w:rPr>
          <w:szCs w:val="22"/>
          <w:lang w:eastAsia="en-US"/>
        </w:rPr>
        <w:t xml:space="preserve"> контролю у сфер</w:t>
      </w:r>
      <w:r w:rsidRPr="00237A99">
        <w:rPr>
          <w:szCs w:val="22"/>
          <w:lang w:val="uk-UA" w:eastAsia="en-US"/>
        </w:rPr>
        <w:t xml:space="preserve">і охорони </w:t>
      </w:r>
      <w:proofErr w:type="spellStart"/>
      <w:r w:rsidRPr="00237A99">
        <w:rPr>
          <w:szCs w:val="22"/>
          <w:lang w:val="uk-UA" w:eastAsia="en-US"/>
        </w:rPr>
        <w:t>здоров</w:t>
      </w:r>
      <w:proofErr w:type="spellEnd"/>
      <w:r w:rsidRPr="00237A99">
        <w:rPr>
          <w:szCs w:val="22"/>
          <w:lang w:eastAsia="en-US"/>
        </w:rPr>
        <w:t>’</w:t>
      </w:r>
      <w:r w:rsidRPr="00237A99">
        <w:rPr>
          <w:szCs w:val="22"/>
          <w:lang w:val="uk-UA" w:eastAsia="en-US"/>
        </w:rPr>
        <w:t>я.</w:t>
      </w:r>
    </w:p>
    <w:p w14:paraId="44B45BFE" w14:textId="77777777" w:rsidR="009303CB" w:rsidRPr="00237A99" w:rsidRDefault="009303CB" w:rsidP="009303CB">
      <w:pPr>
        <w:autoSpaceDN w:val="0"/>
        <w:spacing w:line="276" w:lineRule="auto"/>
        <w:ind w:firstLine="709"/>
        <w:rPr>
          <w:szCs w:val="22"/>
          <w:lang w:val="uk-UA" w:eastAsia="en-US"/>
        </w:rPr>
      </w:pPr>
      <w:r w:rsidRPr="00237A99">
        <w:rPr>
          <w:szCs w:val="22"/>
          <w:lang w:val="uk-UA" w:eastAsia="en-US"/>
        </w:rPr>
        <w:t>Основні поняття туристичного менеджменту. Чинники функціонування і розвитку туристичних організацій. Особливості планування та організації діяльності у сфері туризму. (умови і правила здійснення підприємницької діяльності, пов’язаної з наданням туристичних послуг; готельне господарство, ресторани). Фактори туристичної мотивації. Здійснення контролю за діяльністю організацій у сфері туризму.</w:t>
      </w:r>
    </w:p>
    <w:p w14:paraId="563A0A32" w14:textId="77777777" w:rsidR="009303CB" w:rsidRPr="00237A99" w:rsidRDefault="009303CB" w:rsidP="009303CB">
      <w:pPr>
        <w:autoSpaceDN w:val="0"/>
        <w:spacing w:after="200" w:line="276" w:lineRule="auto"/>
        <w:ind w:firstLine="709"/>
        <w:rPr>
          <w:szCs w:val="22"/>
          <w:lang w:val="uk-UA" w:eastAsia="en-US"/>
        </w:rPr>
      </w:pPr>
      <w:r w:rsidRPr="00237A99">
        <w:rPr>
          <w:szCs w:val="22"/>
          <w:lang w:val="uk-UA" w:eastAsia="en-US"/>
        </w:rPr>
        <w:t>Засади державної політики у сфері фізичної культури і спорту. Система державного регулювання у сфері фізичної культури і спорту. Планування та організація діяльності в сфері фізкультури та спорту. Організація фізкультурно-масової роботи за місцем проживання та у місцях масового відпочинку людей. Організація та методика масової фізичної культури у навчально-виховній сфері. Особливості організації фізкультурно-оздоровчої діяльності для окремих категорій населення (учні, сільське населення, особи з інвалідністю, особи, які перебувають у місцях позбавлення волі). Гарантії підвищення спортивної майстерності. Роль громадських об’єднань фізкультурно-спортивного спрямування в управлінні сферою фізичної культури і спорту. Організаційна структура і діяльність міжнародних федерацій з видів спорту. Контроль у сфері фізичної культури та спорту.</w:t>
      </w:r>
    </w:p>
    <w:p w14:paraId="0BA601B9" w14:textId="77777777" w:rsidR="009303CB" w:rsidRPr="00237A99" w:rsidRDefault="009303CB" w:rsidP="009303CB">
      <w:pPr>
        <w:keepNext/>
        <w:autoSpaceDN w:val="0"/>
        <w:ind w:firstLine="709"/>
        <w:outlineLvl w:val="1"/>
        <w:rPr>
          <w:b/>
          <w:bCs/>
          <w:szCs w:val="22"/>
          <w:lang w:val="uk-UA"/>
        </w:rPr>
      </w:pPr>
      <w:bookmarkStart w:id="56" w:name="_Toc86738520"/>
      <w:bookmarkStart w:id="57" w:name="_Toc86738592"/>
      <w:bookmarkStart w:id="58" w:name="_Toc86738689"/>
      <w:bookmarkStart w:id="59" w:name="_Toc86824319"/>
      <w:r w:rsidRPr="00237A99">
        <w:rPr>
          <w:b/>
          <w:bCs/>
          <w:szCs w:val="22"/>
        </w:rPr>
        <w:t xml:space="preserve">Тема </w:t>
      </w:r>
      <w:r w:rsidRPr="00237A99">
        <w:rPr>
          <w:b/>
          <w:bCs/>
          <w:szCs w:val="22"/>
          <w:lang w:val="uk-UA"/>
        </w:rPr>
        <w:t>9</w:t>
      </w:r>
      <w:r w:rsidRPr="00237A99">
        <w:rPr>
          <w:b/>
          <w:bCs/>
          <w:szCs w:val="22"/>
        </w:rPr>
        <w:t>.</w:t>
      </w:r>
      <w:r w:rsidRPr="00237A99">
        <w:rPr>
          <w:b/>
          <w:bCs/>
          <w:szCs w:val="22"/>
          <w:lang w:val="uk-UA"/>
        </w:rPr>
        <w:t xml:space="preserve"> Менеджмент у сфері соціально-побутового комплексу</w:t>
      </w:r>
      <w:bookmarkEnd w:id="56"/>
      <w:bookmarkEnd w:id="57"/>
      <w:bookmarkEnd w:id="58"/>
      <w:bookmarkEnd w:id="59"/>
    </w:p>
    <w:p w14:paraId="7A9CDCB6" w14:textId="77777777" w:rsidR="009303CB" w:rsidRPr="00237A99" w:rsidRDefault="009303CB" w:rsidP="009303CB">
      <w:pPr>
        <w:autoSpaceDN w:val="0"/>
        <w:spacing w:after="200" w:line="276" w:lineRule="auto"/>
        <w:ind w:firstLine="709"/>
        <w:rPr>
          <w:szCs w:val="22"/>
          <w:lang w:val="uk-UA" w:eastAsia="en-US"/>
        </w:rPr>
      </w:pPr>
      <w:r w:rsidRPr="00237A99">
        <w:rPr>
          <w:szCs w:val="22"/>
          <w:lang w:val="uk-UA" w:eastAsia="en-US"/>
        </w:rPr>
        <w:t>Тенденції розвитку соціально-побутового комплексу. Планування та забезпечення діяльності житлово-комунального комплексу. Особливості організації діяльності та планування щодо побутового обслуговування.  Планування та особливості організації діяльності в сферах торгівлі та громадського харчування. Особливості планування та забезпечення діяльності в транспортною сферою та сфері зв’язку. Державний та громадський контроль за діяльністю організацій у сфері соціально-побутового комплексу.</w:t>
      </w:r>
    </w:p>
    <w:p w14:paraId="6ECC2F65" w14:textId="77777777" w:rsidR="009303CB" w:rsidRPr="00237A99" w:rsidRDefault="009303CB" w:rsidP="009303CB">
      <w:pPr>
        <w:autoSpaceDN w:val="0"/>
        <w:spacing w:line="276" w:lineRule="auto"/>
        <w:ind w:firstLine="709"/>
        <w:outlineLvl w:val="1"/>
        <w:rPr>
          <w:b/>
          <w:bCs/>
          <w:szCs w:val="22"/>
          <w:lang w:val="uk-UA" w:eastAsia="en-US"/>
        </w:rPr>
      </w:pPr>
      <w:bookmarkStart w:id="60" w:name="_Toc86738521"/>
      <w:bookmarkStart w:id="61" w:name="_Toc86738593"/>
      <w:bookmarkStart w:id="62" w:name="_Toc86738690"/>
      <w:bookmarkStart w:id="63" w:name="_Toc86824320"/>
      <w:r w:rsidRPr="00237A99">
        <w:rPr>
          <w:b/>
          <w:bCs/>
          <w:szCs w:val="22"/>
          <w:lang w:eastAsia="en-US"/>
        </w:rPr>
        <w:t xml:space="preserve">Тема </w:t>
      </w:r>
      <w:r w:rsidRPr="00237A99">
        <w:rPr>
          <w:b/>
          <w:bCs/>
          <w:szCs w:val="22"/>
          <w:lang w:val="uk-UA" w:eastAsia="en-US"/>
        </w:rPr>
        <w:t>10</w:t>
      </w:r>
      <w:r w:rsidRPr="00237A99">
        <w:rPr>
          <w:b/>
          <w:bCs/>
          <w:szCs w:val="22"/>
          <w:lang w:eastAsia="en-US"/>
        </w:rPr>
        <w:t>.</w:t>
      </w:r>
      <w:r w:rsidRPr="00237A99">
        <w:rPr>
          <w:b/>
          <w:bCs/>
          <w:szCs w:val="22"/>
          <w:lang w:val="uk-UA" w:eastAsia="en-US"/>
        </w:rPr>
        <w:t xml:space="preserve"> Управління системою соціального захисту</w:t>
      </w:r>
      <w:bookmarkEnd w:id="60"/>
      <w:bookmarkEnd w:id="61"/>
      <w:bookmarkEnd w:id="62"/>
      <w:bookmarkEnd w:id="63"/>
    </w:p>
    <w:p w14:paraId="2A432A82" w14:textId="77777777" w:rsidR="009303CB" w:rsidRPr="00237A99" w:rsidRDefault="009303CB" w:rsidP="009303CB">
      <w:pPr>
        <w:autoSpaceDN w:val="0"/>
        <w:spacing w:after="200" w:line="276" w:lineRule="auto"/>
        <w:ind w:firstLine="709"/>
        <w:contextualSpacing/>
        <w:rPr>
          <w:szCs w:val="22"/>
          <w:lang w:val="uk-UA"/>
        </w:rPr>
      </w:pPr>
      <w:r w:rsidRPr="00237A99">
        <w:rPr>
          <w:szCs w:val="22"/>
          <w:lang w:val="uk-UA"/>
        </w:rPr>
        <w:t>Держані соціальні допомоги, субсидії та пільги в системі державного регулювання соціального забезпечення. Управління у сфері соціального страхування. Управління у сфері пенсійного забезпечення. Організація та фінансування надання соціальних послуг.</w:t>
      </w:r>
    </w:p>
    <w:p w14:paraId="6DC27798" w14:textId="77777777" w:rsidR="009303CB" w:rsidRPr="00237A99" w:rsidRDefault="009303CB" w:rsidP="009303CB">
      <w:pPr>
        <w:autoSpaceDN w:val="0"/>
        <w:spacing w:after="200" w:line="276" w:lineRule="auto"/>
        <w:ind w:firstLine="709"/>
        <w:contextualSpacing/>
        <w:rPr>
          <w:szCs w:val="22"/>
          <w:lang w:val="uk-UA"/>
        </w:rPr>
      </w:pPr>
    </w:p>
    <w:p w14:paraId="5872EF2A" w14:textId="77777777" w:rsidR="009303CB" w:rsidRPr="00237A99" w:rsidRDefault="009303CB" w:rsidP="009303CB">
      <w:pPr>
        <w:autoSpaceDN w:val="0"/>
        <w:spacing w:line="276" w:lineRule="auto"/>
        <w:ind w:firstLine="709"/>
        <w:outlineLvl w:val="1"/>
        <w:rPr>
          <w:b/>
          <w:bCs/>
          <w:szCs w:val="22"/>
          <w:lang w:val="uk-UA" w:eastAsia="en-US"/>
        </w:rPr>
      </w:pPr>
      <w:bookmarkStart w:id="64" w:name="_Toc86738522"/>
      <w:bookmarkStart w:id="65" w:name="_Toc86738594"/>
      <w:bookmarkStart w:id="66" w:name="_Toc86738691"/>
      <w:bookmarkStart w:id="67" w:name="_Toc86824321"/>
      <w:r w:rsidRPr="00237A99">
        <w:rPr>
          <w:b/>
          <w:bCs/>
          <w:szCs w:val="22"/>
          <w:lang w:eastAsia="en-US"/>
        </w:rPr>
        <w:t xml:space="preserve">Тема </w:t>
      </w:r>
      <w:r w:rsidRPr="00237A99">
        <w:rPr>
          <w:b/>
          <w:bCs/>
          <w:szCs w:val="22"/>
          <w:lang w:val="uk-UA" w:eastAsia="en-US"/>
        </w:rPr>
        <w:t>11</w:t>
      </w:r>
      <w:r w:rsidRPr="00237A99">
        <w:rPr>
          <w:b/>
          <w:bCs/>
          <w:szCs w:val="22"/>
          <w:lang w:eastAsia="en-US"/>
        </w:rPr>
        <w:t>.</w:t>
      </w:r>
      <w:r w:rsidRPr="00237A99">
        <w:rPr>
          <w:b/>
          <w:bCs/>
          <w:szCs w:val="22"/>
          <w:lang w:val="uk-UA" w:eastAsia="en-US"/>
        </w:rPr>
        <w:t xml:space="preserve"> Управління соціальними процесами</w:t>
      </w:r>
      <w:bookmarkEnd w:id="64"/>
      <w:bookmarkEnd w:id="65"/>
      <w:bookmarkEnd w:id="66"/>
      <w:bookmarkEnd w:id="67"/>
    </w:p>
    <w:p w14:paraId="4C4DFC4B" w14:textId="77777777" w:rsidR="009303CB" w:rsidRPr="00237A99" w:rsidRDefault="009303CB" w:rsidP="009303CB">
      <w:pPr>
        <w:keepNext/>
        <w:autoSpaceDN w:val="0"/>
        <w:spacing w:after="200" w:line="276" w:lineRule="auto"/>
        <w:ind w:firstLine="709"/>
        <w:contextualSpacing/>
        <w:outlineLvl w:val="2"/>
        <w:rPr>
          <w:szCs w:val="22"/>
          <w:lang w:val="uk-UA"/>
        </w:rPr>
      </w:pPr>
      <w:bookmarkStart w:id="68" w:name="_Toc86738523"/>
      <w:bookmarkStart w:id="69" w:name="_Toc86738595"/>
      <w:bookmarkStart w:id="70" w:name="_Toc86738692"/>
      <w:bookmarkStart w:id="71" w:name="_Toc86824322"/>
      <w:r w:rsidRPr="00237A99">
        <w:rPr>
          <w:szCs w:val="22"/>
          <w:lang w:val="uk-UA"/>
        </w:rPr>
        <w:t>Управління демографічними процесами. Управління зайнятістю та регулювання попиту і пропозиції на ринку праці. Управління міграційними процесами. Управління процесами гармонізації соціально-економічних інтересів.</w:t>
      </w:r>
      <w:bookmarkEnd w:id="68"/>
      <w:bookmarkEnd w:id="69"/>
      <w:bookmarkEnd w:id="70"/>
      <w:bookmarkEnd w:id="71"/>
    </w:p>
    <w:p w14:paraId="66D4A182" w14:textId="77777777" w:rsidR="002356D1" w:rsidRDefault="002356D1">
      <w:pPr>
        <w:jc w:val="left"/>
        <w:rPr>
          <w:color w:val="000000"/>
          <w:szCs w:val="28"/>
          <w:lang w:val="uk-UA"/>
        </w:rPr>
      </w:pPr>
    </w:p>
    <w:p w14:paraId="0644F762" w14:textId="77777777" w:rsidR="002356D1" w:rsidRPr="007D08DE" w:rsidRDefault="002356D1" w:rsidP="00D35356">
      <w:pPr>
        <w:autoSpaceDE w:val="0"/>
        <w:autoSpaceDN w:val="0"/>
        <w:adjustRightInd w:val="0"/>
        <w:ind w:firstLine="360"/>
        <w:rPr>
          <w:color w:val="000000"/>
          <w:szCs w:val="28"/>
          <w:lang w:val="uk-UA"/>
        </w:rPr>
      </w:pPr>
    </w:p>
    <w:p w14:paraId="1ED32772" w14:textId="77777777" w:rsidR="002356D1" w:rsidRPr="007D08DE" w:rsidRDefault="002356D1" w:rsidP="002A7DE5">
      <w:pPr>
        <w:autoSpaceDE w:val="0"/>
        <w:autoSpaceDN w:val="0"/>
        <w:adjustRightInd w:val="0"/>
        <w:ind w:firstLine="360"/>
        <w:rPr>
          <w:color w:val="000000"/>
          <w:sz w:val="6"/>
          <w:szCs w:val="28"/>
          <w:lang w:val="uk-UA"/>
        </w:rPr>
      </w:pPr>
    </w:p>
    <w:p w14:paraId="259D06C6" w14:textId="77777777" w:rsidR="002356D1" w:rsidRPr="00435EA4" w:rsidRDefault="002356D1" w:rsidP="00B959D2">
      <w:pPr>
        <w:pStyle w:val="1"/>
        <w:rPr>
          <w:lang w:val="uk-UA"/>
        </w:rPr>
      </w:pPr>
      <w:bookmarkStart w:id="72" w:name="_Toc83649296"/>
      <w:bookmarkStart w:id="73" w:name="_Toc86824323"/>
      <w:bookmarkStart w:id="74" w:name="_Hlk83645045"/>
      <w:r w:rsidRPr="00435EA4">
        <w:rPr>
          <w:lang w:val="uk-UA"/>
        </w:rPr>
        <w:t>2. ПОРЯДОК ПОТОЧНОГО ОЦІНЮВАННЯ РЕЗУЛЬТАТІВ НАВЧАННЯ ЗДОБУВАЧА ОЧНОЇ (ДЕННОЇ) ФОРМИ НАВЧАННЯ</w:t>
      </w:r>
      <w:bookmarkEnd w:id="72"/>
      <w:bookmarkEnd w:id="73"/>
    </w:p>
    <w:p w14:paraId="1419A2EA" w14:textId="77777777" w:rsidR="002356D1" w:rsidRPr="00435EA4" w:rsidRDefault="002356D1" w:rsidP="00465ECC">
      <w:pPr>
        <w:pStyle w:val="2"/>
        <w:rPr>
          <w:lang w:val="uk-UA"/>
        </w:rPr>
      </w:pPr>
      <w:bookmarkStart w:id="75" w:name="_Toc83649297"/>
      <w:bookmarkStart w:id="76" w:name="_Toc86824324"/>
      <w:r w:rsidRPr="00435EA4">
        <w:rPr>
          <w:lang w:val="uk-UA"/>
        </w:rPr>
        <w:t>2.1. Карта навчальної роботи здобувача</w:t>
      </w:r>
      <w:bookmarkEnd w:id="75"/>
      <w:bookmarkEnd w:id="76"/>
    </w:p>
    <w:p w14:paraId="368B9B56" w14:textId="55556B39" w:rsidR="002356D1" w:rsidRPr="00647242" w:rsidRDefault="002356D1" w:rsidP="00647242">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3</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004E5955">
        <w:rPr>
          <w:rFonts w:ascii="Times New Roman" w:hAnsi="Times New Roman"/>
          <w:b/>
          <w:bCs/>
          <w:color w:val="000000"/>
          <w:sz w:val="24"/>
          <w:lang w:val="uk-UA" w:eastAsia="en-US"/>
        </w:rPr>
        <w:t>(</w:t>
      </w:r>
      <w:r w:rsidR="004E5955" w:rsidRPr="00647242">
        <w:rPr>
          <w:rFonts w:ascii="Times New Roman" w:hAnsi="Times New Roman"/>
          <w:i/>
          <w:iCs/>
          <w:color w:val="000000"/>
          <w:sz w:val="24"/>
          <w:lang w:val="uk-UA" w:eastAsia="en-US"/>
        </w:rPr>
        <w:t>обов’язкової</w:t>
      </w:r>
      <w:r w:rsidR="004E5955">
        <w:rPr>
          <w:rFonts w:ascii="Times New Roman" w:hAnsi="Times New Roman"/>
          <w:i/>
          <w:iCs/>
          <w:color w:val="000000"/>
          <w:sz w:val="24"/>
          <w:lang w:val="uk-UA" w:eastAsia="en-US"/>
        </w:rPr>
        <w:t xml:space="preserve">) </w:t>
      </w:r>
      <w:r w:rsidRPr="007D08DE">
        <w:rPr>
          <w:rFonts w:ascii="Times New Roman" w:hAnsi="Times New Roman"/>
          <w:b/>
          <w:bCs/>
          <w:color w:val="000000"/>
          <w:sz w:val="24"/>
          <w:lang w:val="uk-UA" w:eastAsia="en-US"/>
        </w:rPr>
        <w:t xml:space="preserve">«Менеджмент </w:t>
      </w:r>
      <w:r w:rsidR="009303CB">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sidR="009303CB">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14:paraId="24D31227" w14:textId="77777777" w:rsidR="002356D1" w:rsidRPr="00647242" w:rsidRDefault="002356D1" w:rsidP="00647242">
      <w:pPr>
        <w:jc w:val="right"/>
        <w:rPr>
          <w:rFonts w:ascii="Times New Roman" w:hAnsi="Times New Roman"/>
          <w:sz w:val="24"/>
          <w:lang w:val="uk-UA" w:eastAsia="en-US"/>
        </w:rPr>
      </w:pPr>
      <w:r w:rsidRPr="00647242">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0A0" w:firstRow="1" w:lastRow="0" w:firstColumn="1" w:lastColumn="0" w:noHBand="0" w:noVBand="0"/>
      </w:tblPr>
      <w:tblGrid>
        <w:gridCol w:w="8320"/>
        <w:gridCol w:w="1534"/>
      </w:tblGrid>
      <w:tr w:rsidR="002356D1" w:rsidRPr="00647242" w14:paraId="3881C3BB" w14:textId="77777777" w:rsidTr="0064724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C28D3"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70B81"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14:paraId="6C31406F"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2356D1" w:rsidRPr="007D08DE" w14:paraId="27705CE7"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EBBDE" w14:textId="77777777" w:rsidR="002356D1" w:rsidRPr="007D08DE" w:rsidRDefault="002356D1" w:rsidP="009303CB">
            <w:pPr>
              <w:jc w:val="left"/>
              <w:rPr>
                <w:rFonts w:ascii="Times New Roman" w:hAnsi="Times New Roman"/>
                <w:sz w:val="24"/>
                <w:lang w:val="uk-UA" w:eastAsia="en-US"/>
              </w:rPr>
            </w:pPr>
            <w:r w:rsidRPr="007D08DE">
              <w:rPr>
                <w:sz w:val="20"/>
                <w:szCs w:val="20"/>
                <w:lang w:val="uk-UA"/>
              </w:rPr>
              <w:t xml:space="preserve">Практичне заняття 1. </w:t>
            </w:r>
            <w:r w:rsidRPr="007D08DE">
              <w:rPr>
                <w:bCs/>
                <w:sz w:val="20"/>
                <w:szCs w:val="20"/>
                <w:lang w:val="uk-UA" w:eastAsia="en-US"/>
              </w:rPr>
              <w:t xml:space="preserve">Тема 1. </w:t>
            </w:r>
            <w:r w:rsidR="00A34A34" w:rsidRPr="00A34A34">
              <w:rPr>
                <w:bCs/>
                <w:sz w:val="20"/>
                <w:szCs w:val="20"/>
                <w:lang w:val="uk-UA" w:eastAsia="en-US"/>
              </w:rPr>
              <w:t>Концептуальні засади та тренди менеджменту соціальної сфери</w:t>
            </w:r>
          </w:p>
        </w:tc>
        <w:tc>
          <w:tcPr>
            <w:tcW w:w="0" w:type="auto"/>
            <w:tcBorders>
              <w:top w:val="single" w:sz="4" w:space="0" w:color="000000"/>
              <w:left w:val="single" w:sz="4" w:space="0" w:color="000000"/>
              <w:bottom w:val="single" w:sz="4" w:space="0" w:color="000000"/>
              <w:right w:val="single" w:sz="4" w:space="0" w:color="000000"/>
            </w:tcBorders>
          </w:tcPr>
          <w:p w14:paraId="32BA12CF" w14:textId="77777777"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14:paraId="626257F2"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8CB42" w14:textId="77777777" w:rsidR="002356D1" w:rsidRPr="007D08DE" w:rsidRDefault="002356D1" w:rsidP="009303CB">
            <w:pPr>
              <w:jc w:val="left"/>
              <w:rPr>
                <w:rFonts w:ascii="Times New Roman" w:hAnsi="Times New Roman"/>
                <w:sz w:val="24"/>
                <w:lang w:val="uk-UA" w:eastAsia="en-US"/>
              </w:rPr>
            </w:pPr>
            <w:r w:rsidRPr="007D08DE">
              <w:rPr>
                <w:sz w:val="20"/>
                <w:szCs w:val="20"/>
                <w:lang w:val="uk-UA"/>
              </w:rPr>
              <w:lastRenderedPageBreak/>
              <w:t>Практичне заняття 2</w:t>
            </w:r>
            <w:r w:rsidR="00A34A34">
              <w:rPr>
                <w:sz w:val="20"/>
                <w:szCs w:val="20"/>
                <w:lang w:val="uk-UA"/>
              </w:rPr>
              <w:t>-3</w:t>
            </w:r>
            <w:r w:rsidRPr="007D08DE">
              <w:rPr>
                <w:sz w:val="20"/>
                <w:szCs w:val="20"/>
                <w:lang w:val="uk-UA"/>
              </w:rPr>
              <w:t xml:space="preserve">. </w:t>
            </w:r>
            <w:r w:rsidRPr="007D08DE">
              <w:rPr>
                <w:bCs/>
                <w:sz w:val="20"/>
                <w:szCs w:val="20"/>
                <w:lang w:val="uk-UA" w:eastAsia="en-US"/>
              </w:rPr>
              <w:t xml:space="preserve">Тема 2. </w:t>
            </w:r>
            <w:r w:rsidR="00A34A34" w:rsidRPr="00A34A34">
              <w:rPr>
                <w:bCs/>
                <w:sz w:val="20"/>
                <w:szCs w:val="20"/>
                <w:lang w:val="uk-UA" w:eastAsia="en-US"/>
              </w:rPr>
              <w:t>Соціальна сфера як об’єкт управління</w:t>
            </w:r>
          </w:p>
        </w:tc>
        <w:tc>
          <w:tcPr>
            <w:tcW w:w="0" w:type="auto"/>
            <w:tcBorders>
              <w:top w:val="single" w:sz="4" w:space="0" w:color="000000"/>
              <w:left w:val="single" w:sz="4" w:space="0" w:color="000000"/>
              <w:bottom w:val="single" w:sz="4" w:space="0" w:color="000000"/>
              <w:right w:val="single" w:sz="4" w:space="0" w:color="000000"/>
            </w:tcBorders>
          </w:tcPr>
          <w:p w14:paraId="128A6571" w14:textId="77777777" w:rsidR="002356D1" w:rsidRPr="007D08DE" w:rsidRDefault="00A34A34" w:rsidP="007E4544">
            <w:pPr>
              <w:jc w:val="center"/>
              <w:rPr>
                <w:rFonts w:ascii="Times New Roman" w:hAnsi="Times New Roman"/>
                <w:sz w:val="24"/>
                <w:lang w:val="uk-UA" w:eastAsia="en-US"/>
              </w:rPr>
            </w:pPr>
            <w:r>
              <w:rPr>
                <w:rFonts w:ascii="Times New Roman" w:hAnsi="Times New Roman"/>
                <w:color w:val="000000"/>
                <w:sz w:val="20"/>
                <w:szCs w:val="20"/>
                <w:lang w:val="uk-UA" w:eastAsia="en-US"/>
              </w:rPr>
              <w:t>4</w:t>
            </w:r>
          </w:p>
        </w:tc>
      </w:tr>
      <w:tr w:rsidR="002356D1" w:rsidRPr="007D08DE" w14:paraId="0235D134"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CC15" w14:textId="77777777" w:rsidR="002356D1" w:rsidRPr="007D08DE" w:rsidRDefault="002356D1" w:rsidP="00A34A34">
            <w:pPr>
              <w:jc w:val="left"/>
              <w:rPr>
                <w:rFonts w:ascii="Times New Roman" w:hAnsi="Times New Roman"/>
                <w:sz w:val="24"/>
                <w:lang w:val="uk-UA" w:eastAsia="en-US"/>
              </w:rPr>
            </w:pPr>
            <w:r w:rsidRPr="007D08DE">
              <w:rPr>
                <w:sz w:val="20"/>
                <w:szCs w:val="20"/>
                <w:lang w:val="uk-UA"/>
              </w:rPr>
              <w:t xml:space="preserve">Практичне заняття 4. </w:t>
            </w:r>
            <w:r w:rsidRPr="007D08DE">
              <w:rPr>
                <w:bCs/>
                <w:sz w:val="20"/>
                <w:szCs w:val="20"/>
                <w:lang w:val="uk-UA" w:eastAsia="en-US"/>
              </w:rPr>
              <w:t xml:space="preserve">Тема 3. </w:t>
            </w:r>
            <w:r w:rsidR="00FC5CDE" w:rsidRPr="00FC5CDE">
              <w:rPr>
                <w:bCs/>
                <w:sz w:val="20"/>
                <w:szCs w:val="20"/>
                <w:lang w:val="uk-UA" w:eastAsia="en-US"/>
              </w:rPr>
              <w:t>Соціальні комунікації та їх роль у розвитку соціальної сфери</w:t>
            </w:r>
          </w:p>
        </w:tc>
        <w:tc>
          <w:tcPr>
            <w:tcW w:w="0" w:type="auto"/>
            <w:tcBorders>
              <w:top w:val="single" w:sz="4" w:space="0" w:color="000000"/>
              <w:left w:val="single" w:sz="4" w:space="0" w:color="000000"/>
              <w:bottom w:val="single" w:sz="4" w:space="0" w:color="000000"/>
              <w:right w:val="single" w:sz="4" w:space="0" w:color="000000"/>
            </w:tcBorders>
          </w:tcPr>
          <w:p w14:paraId="0BA6346C" w14:textId="77777777" w:rsidR="002356D1" w:rsidRPr="007D08DE" w:rsidRDefault="00A34A34" w:rsidP="007E4544">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2356D1" w:rsidRPr="007D08DE" w14:paraId="0236408D"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773AE" w14:textId="77777777" w:rsidR="002356D1" w:rsidRPr="007D08DE" w:rsidRDefault="002356D1" w:rsidP="009303CB">
            <w:pPr>
              <w:jc w:val="left"/>
              <w:rPr>
                <w:rFonts w:ascii="Times New Roman" w:hAnsi="Times New Roman"/>
                <w:sz w:val="24"/>
                <w:lang w:val="uk-UA" w:eastAsia="en-US"/>
              </w:rPr>
            </w:pPr>
            <w:r w:rsidRPr="007D08DE">
              <w:rPr>
                <w:sz w:val="20"/>
                <w:szCs w:val="20"/>
                <w:lang w:val="uk-UA"/>
              </w:rPr>
              <w:t xml:space="preserve">Практичне заняття 5-6. </w:t>
            </w:r>
            <w:r w:rsidRPr="007D08DE">
              <w:rPr>
                <w:bCs/>
                <w:sz w:val="20"/>
                <w:szCs w:val="20"/>
                <w:lang w:val="uk-UA" w:eastAsia="en-US"/>
              </w:rPr>
              <w:t xml:space="preserve">Тема 4. </w:t>
            </w:r>
            <w:r w:rsidR="008B35A0" w:rsidRPr="008B35A0">
              <w:rPr>
                <w:bCs/>
                <w:sz w:val="20"/>
                <w:szCs w:val="20"/>
                <w:lang w:val="uk-UA" w:eastAsia="en-US"/>
              </w:rPr>
              <w:t>Соціальна політика як основа розвитку соціальної сфери</w:t>
            </w:r>
          </w:p>
        </w:tc>
        <w:tc>
          <w:tcPr>
            <w:tcW w:w="0" w:type="auto"/>
            <w:tcBorders>
              <w:top w:val="single" w:sz="4" w:space="0" w:color="000000"/>
              <w:left w:val="single" w:sz="4" w:space="0" w:color="000000"/>
              <w:bottom w:val="single" w:sz="4" w:space="0" w:color="000000"/>
              <w:right w:val="single" w:sz="4" w:space="0" w:color="000000"/>
            </w:tcBorders>
          </w:tcPr>
          <w:p w14:paraId="640DD877" w14:textId="77777777" w:rsidR="002356D1" w:rsidRPr="007D08DE"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7D08DE" w14:paraId="1CF2AAE6"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7033D" w14:textId="77777777" w:rsidR="002356D1" w:rsidRPr="007D08DE" w:rsidRDefault="002356D1" w:rsidP="009303CB">
            <w:pPr>
              <w:jc w:val="left"/>
              <w:rPr>
                <w:rFonts w:ascii="Times New Roman" w:hAnsi="Times New Roman"/>
                <w:sz w:val="24"/>
                <w:lang w:val="uk-UA" w:eastAsia="en-US"/>
              </w:rPr>
            </w:pPr>
            <w:r w:rsidRPr="007D08DE">
              <w:rPr>
                <w:sz w:val="20"/>
                <w:szCs w:val="20"/>
                <w:lang w:val="uk-UA"/>
              </w:rPr>
              <w:t xml:space="preserve">Практичне заняття 7. </w:t>
            </w:r>
            <w:r w:rsidRPr="007D08DE">
              <w:rPr>
                <w:bCs/>
                <w:sz w:val="20"/>
                <w:szCs w:val="20"/>
                <w:lang w:val="uk-UA" w:eastAsia="en-US"/>
              </w:rPr>
              <w:t xml:space="preserve">Тема 5. </w:t>
            </w:r>
            <w:r w:rsidR="008B35A0" w:rsidRPr="008B35A0">
              <w:rPr>
                <w:bCs/>
                <w:sz w:val="20"/>
                <w:szCs w:val="20"/>
                <w:lang w:eastAsia="en-US"/>
              </w:rPr>
              <w:t xml:space="preserve">Система </w:t>
            </w:r>
            <w:proofErr w:type="spellStart"/>
            <w:r w:rsidR="008B35A0" w:rsidRPr="008B35A0">
              <w:rPr>
                <w:bCs/>
                <w:sz w:val="20"/>
                <w:szCs w:val="20"/>
                <w:lang w:eastAsia="en-US"/>
              </w:rPr>
              <w:t>соціально-трудових</w:t>
            </w:r>
            <w:proofErr w:type="spellEnd"/>
            <w:r w:rsidR="008B35A0" w:rsidRPr="008B35A0">
              <w:rPr>
                <w:bCs/>
                <w:sz w:val="20"/>
                <w:szCs w:val="20"/>
                <w:lang w:eastAsia="en-US"/>
              </w:rPr>
              <w:t xml:space="preserve"> </w:t>
            </w:r>
            <w:proofErr w:type="spellStart"/>
            <w:r w:rsidR="008B35A0" w:rsidRPr="008B35A0">
              <w:rPr>
                <w:bCs/>
                <w:sz w:val="20"/>
                <w:szCs w:val="20"/>
                <w:lang w:eastAsia="en-US"/>
              </w:rPr>
              <w:t>відносин</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032426D7" w14:textId="77777777"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14:paraId="76BB5410"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2F427" w14:textId="77777777" w:rsidR="002356D1" w:rsidRPr="007D08DE" w:rsidRDefault="002356D1" w:rsidP="008B35A0">
            <w:pPr>
              <w:jc w:val="left"/>
              <w:rPr>
                <w:rFonts w:ascii="Times New Roman" w:hAnsi="Times New Roman"/>
                <w:sz w:val="24"/>
                <w:lang w:val="uk-UA" w:eastAsia="en-US"/>
              </w:rPr>
            </w:pPr>
            <w:r w:rsidRPr="007D08DE">
              <w:rPr>
                <w:sz w:val="20"/>
                <w:szCs w:val="20"/>
                <w:lang w:val="uk-UA"/>
              </w:rPr>
              <w:t>Практичне заняття 8</w:t>
            </w:r>
            <w:r w:rsidR="008B35A0">
              <w:rPr>
                <w:sz w:val="20"/>
                <w:szCs w:val="20"/>
                <w:lang w:val="uk-UA"/>
              </w:rPr>
              <w:t>.</w:t>
            </w:r>
            <w:r w:rsidRPr="007D08DE">
              <w:rPr>
                <w:sz w:val="20"/>
                <w:szCs w:val="20"/>
                <w:lang w:val="uk-UA"/>
              </w:rPr>
              <w:t xml:space="preserve"> </w:t>
            </w:r>
            <w:r w:rsidRPr="007D08DE">
              <w:rPr>
                <w:bCs/>
                <w:sz w:val="20"/>
                <w:szCs w:val="20"/>
                <w:lang w:val="uk-UA" w:eastAsia="en-US"/>
              </w:rPr>
              <w:t xml:space="preserve">Тема 6. </w:t>
            </w:r>
            <w:r w:rsidR="008B35A0" w:rsidRPr="008B35A0">
              <w:rPr>
                <w:bCs/>
                <w:sz w:val="20"/>
                <w:szCs w:val="20"/>
                <w:lang w:eastAsia="en-US"/>
              </w:rPr>
              <w:t xml:space="preserve">Менеджмент у </w:t>
            </w:r>
            <w:proofErr w:type="spellStart"/>
            <w:r w:rsidR="008B35A0" w:rsidRPr="008B35A0">
              <w:rPr>
                <w:bCs/>
                <w:sz w:val="20"/>
                <w:szCs w:val="20"/>
                <w:lang w:eastAsia="en-US"/>
              </w:rPr>
              <w:t>сфері</w:t>
            </w:r>
            <w:proofErr w:type="spellEnd"/>
            <w:r w:rsidR="008B35A0" w:rsidRPr="008B35A0">
              <w:rPr>
                <w:bCs/>
                <w:sz w:val="20"/>
                <w:szCs w:val="20"/>
                <w:lang w:eastAsia="en-US"/>
              </w:rPr>
              <w:t xml:space="preserve"> </w:t>
            </w:r>
            <w:proofErr w:type="spellStart"/>
            <w:r w:rsidR="008B35A0" w:rsidRPr="008B35A0">
              <w:rPr>
                <w:bCs/>
                <w:sz w:val="20"/>
                <w:szCs w:val="20"/>
                <w:lang w:eastAsia="en-US"/>
              </w:rPr>
              <w:t>освіти</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4AD484C" w14:textId="77777777" w:rsidR="002356D1" w:rsidRPr="007D08DE" w:rsidRDefault="008B35A0" w:rsidP="007E4544">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2356D1" w:rsidRPr="007D08DE" w14:paraId="13BE1F8C"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4DC75" w14:textId="77777777" w:rsidR="002356D1" w:rsidRPr="007D08DE" w:rsidRDefault="002356D1" w:rsidP="008B35A0">
            <w:pPr>
              <w:jc w:val="left"/>
              <w:rPr>
                <w:rFonts w:ascii="Times New Roman" w:hAnsi="Times New Roman"/>
                <w:sz w:val="24"/>
                <w:lang w:val="uk-UA" w:eastAsia="en-US"/>
              </w:rPr>
            </w:pPr>
            <w:r w:rsidRPr="007D08DE">
              <w:rPr>
                <w:sz w:val="20"/>
                <w:szCs w:val="20"/>
                <w:lang w:val="uk-UA"/>
              </w:rPr>
              <w:t xml:space="preserve">Практичне заняття </w:t>
            </w:r>
            <w:r w:rsidR="008B35A0">
              <w:rPr>
                <w:sz w:val="20"/>
                <w:szCs w:val="20"/>
                <w:lang w:val="uk-UA"/>
              </w:rPr>
              <w:t>9</w:t>
            </w:r>
            <w:r w:rsidRPr="007D08DE">
              <w:rPr>
                <w:sz w:val="20"/>
                <w:szCs w:val="20"/>
                <w:lang w:val="uk-UA"/>
              </w:rPr>
              <w:t xml:space="preserve">. </w:t>
            </w:r>
            <w:r w:rsidRPr="007D08DE">
              <w:rPr>
                <w:bCs/>
                <w:sz w:val="20"/>
                <w:szCs w:val="20"/>
                <w:lang w:val="uk-UA" w:eastAsia="en-US"/>
              </w:rPr>
              <w:t xml:space="preserve">Тема 7. </w:t>
            </w:r>
            <w:r w:rsidR="008B35A0" w:rsidRPr="008B35A0">
              <w:rPr>
                <w:bCs/>
                <w:sz w:val="20"/>
                <w:szCs w:val="20"/>
                <w:lang w:eastAsia="en-US"/>
              </w:rPr>
              <w:t xml:space="preserve">Менеджмент у </w:t>
            </w:r>
            <w:proofErr w:type="spellStart"/>
            <w:r w:rsidR="008B35A0" w:rsidRPr="008B35A0">
              <w:rPr>
                <w:bCs/>
                <w:sz w:val="20"/>
                <w:szCs w:val="20"/>
                <w:lang w:eastAsia="en-US"/>
              </w:rPr>
              <w:t>сфері</w:t>
            </w:r>
            <w:proofErr w:type="spellEnd"/>
            <w:r w:rsidR="008B35A0" w:rsidRPr="008B35A0">
              <w:rPr>
                <w:bCs/>
                <w:sz w:val="20"/>
                <w:szCs w:val="20"/>
                <w:lang w:eastAsia="en-US"/>
              </w:rPr>
              <w:t xml:space="preserve"> </w:t>
            </w:r>
            <w:r w:rsidR="008B35A0" w:rsidRPr="008B35A0">
              <w:rPr>
                <w:bCs/>
                <w:sz w:val="20"/>
                <w:szCs w:val="20"/>
                <w:lang w:val="uk-UA" w:eastAsia="en-US"/>
              </w:rPr>
              <w:t>культури</w:t>
            </w:r>
          </w:p>
        </w:tc>
        <w:tc>
          <w:tcPr>
            <w:tcW w:w="0" w:type="auto"/>
            <w:tcBorders>
              <w:top w:val="single" w:sz="4" w:space="0" w:color="000000"/>
              <w:left w:val="single" w:sz="4" w:space="0" w:color="000000"/>
              <w:bottom w:val="single" w:sz="4" w:space="0" w:color="000000"/>
              <w:right w:val="single" w:sz="4" w:space="0" w:color="000000"/>
            </w:tcBorders>
          </w:tcPr>
          <w:p w14:paraId="68DA24AE" w14:textId="77777777" w:rsidR="002356D1" w:rsidRPr="007D08DE" w:rsidRDefault="008B35A0" w:rsidP="007E4544">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2356D1" w:rsidRPr="00647242" w14:paraId="61BFEB61"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D0CC1" w14:textId="77777777" w:rsidR="002356D1" w:rsidRPr="00647242" w:rsidRDefault="002356D1" w:rsidP="008B35A0">
            <w:pPr>
              <w:jc w:val="left"/>
              <w:rPr>
                <w:rFonts w:ascii="Times New Roman" w:hAnsi="Times New Roman"/>
                <w:sz w:val="24"/>
                <w:lang w:val="uk-UA" w:eastAsia="en-US"/>
              </w:rPr>
            </w:pPr>
            <w:r w:rsidRPr="007D08DE">
              <w:rPr>
                <w:sz w:val="20"/>
                <w:szCs w:val="20"/>
                <w:lang w:val="uk-UA"/>
              </w:rPr>
              <w:t>Практичне заняття 1</w:t>
            </w:r>
            <w:r w:rsidR="008B35A0">
              <w:rPr>
                <w:sz w:val="20"/>
                <w:szCs w:val="20"/>
                <w:lang w:val="uk-UA"/>
              </w:rPr>
              <w:t>0</w:t>
            </w:r>
            <w:r w:rsidRPr="007D08DE">
              <w:rPr>
                <w:sz w:val="20"/>
                <w:szCs w:val="20"/>
                <w:lang w:val="uk-UA"/>
              </w:rPr>
              <w:t>-1</w:t>
            </w:r>
            <w:r w:rsidR="008B35A0">
              <w:rPr>
                <w:sz w:val="20"/>
                <w:szCs w:val="20"/>
                <w:lang w:val="uk-UA"/>
              </w:rPr>
              <w:t>1</w:t>
            </w:r>
            <w:r w:rsidRPr="007D08DE">
              <w:rPr>
                <w:sz w:val="20"/>
                <w:szCs w:val="20"/>
                <w:lang w:val="uk-UA"/>
              </w:rPr>
              <w:t xml:space="preserve">. </w:t>
            </w:r>
            <w:r w:rsidRPr="007D08DE">
              <w:rPr>
                <w:bCs/>
                <w:sz w:val="20"/>
                <w:szCs w:val="20"/>
                <w:lang w:val="uk-UA" w:eastAsia="en-US"/>
              </w:rPr>
              <w:t xml:space="preserve">Тема 8. </w:t>
            </w:r>
            <w:r w:rsidR="008B35A0" w:rsidRPr="008B35A0">
              <w:rPr>
                <w:bCs/>
                <w:sz w:val="20"/>
                <w:szCs w:val="20"/>
                <w:lang w:eastAsia="en-US"/>
              </w:rPr>
              <w:t xml:space="preserve">Менеджмент у </w:t>
            </w:r>
            <w:proofErr w:type="spellStart"/>
            <w:r w:rsidR="008B35A0" w:rsidRPr="008B35A0">
              <w:rPr>
                <w:bCs/>
                <w:sz w:val="20"/>
                <w:szCs w:val="20"/>
                <w:lang w:eastAsia="en-US"/>
              </w:rPr>
              <w:t>сфері</w:t>
            </w:r>
            <w:proofErr w:type="spellEnd"/>
            <w:r w:rsidR="008B35A0" w:rsidRPr="008B35A0">
              <w:rPr>
                <w:bCs/>
                <w:sz w:val="20"/>
                <w:szCs w:val="20"/>
                <w:lang w:eastAsia="en-US"/>
              </w:rPr>
              <w:t xml:space="preserve"> </w:t>
            </w:r>
            <w:proofErr w:type="spellStart"/>
            <w:r w:rsidR="008B35A0" w:rsidRPr="008B35A0">
              <w:rPr>
                <w:bCs/>
                <w:sz w:val="20"/>
                <w:szCs w:val="20"/>
                <w:lang w:eastAsia="en-US"/>
              </w:rPr>
              <w:t>лікувально-оздоровчого</w:t>
            </w:r>
            <w:proofErr w:type="spellEnd"/>
            <w:r w:rsidR="008B35A0" w:rsidRPr="008B35A0">
              <w:rPr>
                <w:bCs/>
                <w:sz w:val="20"/>
                <w:szCs w:val="20"/>
                <w:lang w:eastAsia="en-US"/>
              </w:rPr>
              <w:t xml:space="preserve"> комплексу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F5294" w14:textId="77777777" w:rsidR="002356D1" w:rsidRPr="00647242"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647242" w14:paraId="7E409B44"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5CC92" w14:textId="77777777" w:rsidR="002356D1" w:rsidRPr="00647242" w:rsidRDefault="002356D1" w:rsidP="008B35A0">
            <w:pPr>
              <w:jc w:val="left"/>
              <w:rPr>
                <w:rFonts w:ascii="Times New Roman" w:hAnsi="Times New Roman"/>
                <w:sz w:val="24"/>
                <w:lang w:val="uk-UA" w:eastAsia="en-US"/>
              </w:rPr>
            </w:pPr>
            <w:r w:rsidRPr="007D08DE">
              <w:rPr>
                <w:sz w:val="20"/>
                <w:szCs w:val="20"/>
                <w:lang w:val="uk-UA"/>
              </w:rPr>
              <w:t>Практичне заняття 1</w:t>
            </w:r>
            <w:r w:rsidR="008B35A0">
              <w:rPr>
                <w:sz w:val="20"/>
                <w:szCs w:val="20"/>
                <w:lang w:val="uk-UA"/>
              </w:rPr>
              <w:t>2-13</w:t>
            </w:r>
            <w:r w:rsidRPr="007D08DE">
              <w:rPr>
                <w:sz w:val="20"/>
                <w:szCs w:val="20"/>
                <w:lang w:val="uk-UA"/>
              </w:rPr>
              <w:t xml:space="preserve">. </w:t>
            </w:r>
            <w:r w:rsidRPr="007D08DE">
              <w:rPr>
                <w:bCs/>
                <w:sz w:val="20"/>
                <w:szCs w:val="20"/>
                <w:lang w:val="uk-UA" w:eastAsia="en-US"/>
              </w:rPr>
              <w:t xml:space="preserve">Тема 9. </w:t>
            </w:r>
            <w:r w:rsidR="008B35A0" w:rsidRPr="008B35A0">
              <w:rPr>
                <w:bCs/>
                <w:sz w:val="20"/>
                <w:szCs w:val="20"/>
                <w:lang w:eastAsia="en-US"/>
              </w:rPr>
              <w:t xml:space="preserve">Менеджмент у </w:t>
            </w:r>
            <w:proofErr w:type="spellStart"/>
            <w:r w:rsidR="008B35A0" w:rsidRPr="008B35A0">
              <w:rPr>
                <w:bCs/>
                <w:sz w:val="20"/>
                <w:szCs w:val="20"/>
                <w:lang w:eastAsia="en-US"/>
              </w:rPr>
              <w:t>сфері</w:t>
            </w:r>
            <w:proofErr w:type="spellEnd"/>
            <w:r w:rsidR="008B35A0" w:rsidRPr="008B35A0">
              <w:rPr>
                <w:bCs/>
                <w:sz w:val="20"/>
                <w:szCs w:val="20"/>
                <w:lang w:eastAsia="en-US"/>
              </w:rPr>
              <w:t xml:space="preserve"> </w:t>
            </w:r>
            <w:proofErr w:type="spellStart"/>
            <w:r w:rsidR="008B35A0" w:rsidRPr="008B35A0">
              <w:rPr>
                <w:bCs/>
                <w:sz w:val="20"/>
                <w:szCs w:val="20"/>
                <w:lang w:eastAsia="en-US"/>
              </w:rPr>
              <w:t>соціально-побутового</w:t>
            </w:r>
            <w:proofErr w:type="spellEnd"/>
            <w:r w:rsidR="008B35A0" w:rsidRPr="008B35A0">
              <w:rPr>
                <w:bCs/>
                <w:sz w:val="20"/>
                <w:szCs w:val="20"/>
                <w:lang w:eastAsia="en-US"/>
              </w:rPr>
              <w:t xml:space="preserve"> комплексу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5B8D5" w14:textId="77777777" w:rsidR="002356D1" w:rsidRPr="00647242" w:rsidRDefault="008B35A0" w:rsidP="007E4544">
            <w:pPr>
              <w:jc w:val="center"/>
              <w:rPr>
                <w:rFonts w:ascii="Times New Roman" w:hAnsi="Times New Roman"/>
                <w:sz w:val="24"/>
                <w:lang w:val="uk-UA" w:eastAsia="en-US"/>
              </w:rPr>
            </w:pPr>
            <w:r>
              <w:rPr>
                <w:rFonts w:ascii="Times New Roman" w:hAnsi="Times New Roman"/>
                <w:color w:val="000000"/>
                <w:sz w:val="20"/>
                <w:szCs w:val="20"/>
                <w:lang w:val="uk-UA" w:eastAsia="en-US"/>
              </w:rPr>
              <w:t>4</w:t>
            </w:r>
          </w:p>
        </w:tc>
      </w:tr>
      <w:tr w:rsidR="002356D1" w:rsidRPr="007D08DE" w14:paraId="27ABE86C"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18262" w14:textId="77777777" w:rsidR="002356D1" w:rsidRPr="007D08DE" w:rsidRDefault="002356D1" w:rsidP="008B35A0">
            <w:pPr>
              <w:jc w:val="left"/>
              <w:rPr>
                <w:sz w:val="20"/>
                <w:szCs w:val="20"/>
                <w:lang w:val="uk-UA"/>
              </w:rPr>
            </w:pPr>
            <w:r w:rsidRPr="007D08DE">
              <w:rPr>
                <w:sz w:val="20"/>
                <w:szCs w:val="20"/>
                <w:lang w:val="uk-UA"/>
              </w:rPr>
              <w:t>Практичне заняття 1</w:t>
            </w:r>
            <w:r w:rsidR="008B35A0">
              <w:rPr>
                <w:sz w:val="20"/>
                <w:szCs w:val="20"/>
                <w:lang w:val="uk-UA"/>
              </w:rPr>
              <w:t>4</w:t>
            </w:r>
            <w:r w:rsidRPr="007D08DE">
              <w:rPr>
                <w:sz w:val="20"/>
                <w:szCs w:val="20"/>
                <w:lang w:val="uk-UA"/>
              </w:rPr>
              <w:t xml:space="preserve">. </w:t>
            </w:r>
            <w:r w:rsidRPr="007D08DE">
              <w:rPr>
                <w:bCs/>
                <w:sz w:val="20"/>
                <w:szCs w:val="20"/>
                <w:lang w:val="uk-UA" w:eastAsia="en-US"/>
              </w:rPr>
              <w:t xml:space="preserve">Тема 10. </w:t>
            </w:r>
            <w:r w:rsidR="008B35A0" w:rsidRPr="008B35A0">
              <w:rPr>
                <w:bCs/>
                <w:sz w:val="20"/>
                <w:szCs w:val="20"/>
                <w:lang w:val="uk-UA" w:eastAsia="en-US"/>
              </w:rPr>
              <w:t>Управління системою соціального 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94AF" w14:textId="77777777"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8B35A0" w:rsidRPr="007D08DE" w14:paraId="4DDC5EB3"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051D4" w14:textId="77777777" w:rsidR="008B35A0" w:rsidRPr="007D08DE" w:rsidRDefault="008B35A0" w:rsidP="008B35A0">
            <w:pPr>
              <w:jc w:val="left"/>
              <w:rPr>
                <w:sz w:val="20"/>
                <w:szCs w:val="20"/>
                <w:lang w:val="uk-UA"/>
              </w:rPr>
            </w:pPr>
            <w:r w:rsidRPr="008B35A0">
              <w:rPr>
                <w:sz w:val="20"/>
                <w:szCs w:val="20"/>
                <w:lang w:val="uk-UA"/>
              </w:rPr>
              <w:t>Практичне заняття 1</w:t>
            </w:r>
            <w:r>
              <w:rPr>
                <w:sz w:val="20"/>
                <w:szCs w:val="20"/>
                <w:lang w:val="uk-UA"/>
              </w:rPr>
              <w:t>5</w:t>
            </w:r>
            <w:r w:rsidRPr="008B35A0">
              <w:rPr>
                <w:sz w:val="20"/>
                <w:szCs w:val="20"/>
                <w:lang w:val="uk-UA"/>
              </w:rPr>
              <w:t xml:space="preserve">. </w:t>
            </w:r>
            <w:r w:rsidRPr="008B35A0">
              <w:rPr>
                <w:bCs/>
                <w:sz w:val="20"/>
                <w:szCs w:val="20"/>
                <w:lang w:val="uk-UA"/>
              </w:rPr>
              <w:t>Тема 1</w:t>
            </w:r>
            <w:r>
              <w:rPr>
                <w:bCs/>
                <w:sz w:val="20"/>
                <w:szCs w:val="20"/>
                <w:lang w:val="uk-UA"/>
              </w:rPr>
              <w:t>1</w:t>
            </w:r>
            <w:r w:rsidRPr="008B35A0">
              <w:rPr>
                <w:bCs/>
                <w:sz w:val="20"/>
                <w:szCs w:val="20"/>
                <w:lang w:val="uk-UA"/>
              </w:rPr>
              <w:t>.</w:t>
            </w:r>
            <w:r>
              <w:rPr>
                <w:bCs/>
                <w:sz w:val="20"/>
                <w:szCs w:val="20"/>
                <w:lang w:val="uk-UA"/>
              </w:rPr>
              <w:t xml:space="preserve"> </w:t>
            </w:r>
            <w:proofErr w:type="spellStart"/>
            <w:r w:rsidRPr="008B35A0">
              <w:rPr>
                <w:bCs/>
                <w:sz w:val="20"/>
                <w:szCs w:val="20"/>
              </w:rPr>
              <w:t>Управління</w:t>
            </w:r>
            <w:proofErr w:type="spellEnd"/>
            <w:r w:rsidRPr="008B35A0">
              <w:rPr>
                <w:bCs/>
                <w:sz w:val="20"/>
                <w:szCs w:val="20"/>
              </w:rPr>
              <w:t xml:space="preserve"> </w:t>
            </w:r>
            <w:proofErr w:type="spellStart"/>
            <w:r w:rsidRPr="008B35A0">
              <w:rPr>
                <w:bCs/>
                <w:sz w:val="20"/>
                <w:szCs w:val="20"/>
              </w:rPr>
              <w:t>соціальними</w:t>
            </w:r>
            <w:proofErr w:type="spellEnd"/>
            <w:r w:rsidRPr="008B35A0">
              <w:rPr>
                <w:bCs/>
                <w:sz w:val="20"/>
                <w:szCs w:val="20"/>
              </w:rPr>
              <w:t xml:space="preserve"> </w:t>
            </w:r>
            <w:proofErr w:type="spellStart"/>
            <w:r w:rsidRPr="008B35A0">
              <w:rPr>
                <w:bCs/>
                <w:sz w:val="20"/>
                <w:szCs w:val="20"/>
              </w:rPr>
              <w:t>процесами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FD647" w14:textId="77777777" w:rsidR="008B35A0" w:rsidRPr="00647242" w:rsidRDefault="008B35A0" w:rsidP="007E4544">
            <w:pPr>
              <w:jc w:val="center"/>
              <w:rPr>
                <w:rFonts w:ascii="Times New Roman" w:hAnsi="Times New Roman"/>
                <w:color w:val="000000"/>
                <w:sz w:val="20"/>
                <w:szCs w:val="20"/>
                <w:lang w:val="uk-UA" w:eastAsia="en-US"/>
              </w:rPr>
            </w:pPr>
            <w:r>
              <w:rPr>
                <w:rFonts w:ascii="Times New Roman" w:hAnsi="Times New Roman"/>
                <w:color w:val="000000"/>
                <w:sz w:val="20"/>
                <w:szCs w:val="20"/>
                <w:lang w:val="uk-UA" w:eastAsia="en-US"/>
              </w:rPr>
              <w:t>2</w:t>
            </w:r>
          </w:p>
        </w:tc>
      </w:tr>
      <w:tr w:rsidR="002356D1" w:rsidRPr="00647242" w14:paraId="1E5FFE8D"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29CB14"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606DC5" w14:textId="77777777" w:rsidR="002356D1" w:rsidRPr="00647242" w:rsidRDefault="002356D1" w:rsidP="0064724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2356D1" w:rsidRPr="00647242" w14:paraId="14480643"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534D9"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94991" w14:textId="77777777" w:rsidR="002356D1" w:rsidRPr="00647242" w:rsidRDefault="002356D1" w:rsidP="00647242">
            <w:pPr>
              <w:jc w:val="left"/>
              <w:rPr>
                <w:rFonts w:ascii="Times New Roman" w:hAnsi="Times New Roman"/>
                <w:sz w:val="24"/>
                <w:lang w:val="uk-UA" w:eastAsia="en-US"/>
              </w:rPr>
            </w:pPr>
          </w:p>
        </w:tc>
      </w:tr>
      <w:tr w:rsidR="002356D1" w:rsidRPr="00647242" w14:paraId="77B45710"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24EFDD"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2BB9D"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30</w:t>
            </w:r>
          </w:p>
        </w:tc>
      </w:tr>
      <w:tr w:rsidR="002356D1" w:rsidRPr="00647242" w14:paraId="43E75967" w14:textId="77777777" w:rsidTr="0064724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D09A1"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2356D1" w:rsidRPr="00647242" w14:paraId="71241ECD"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D9E2F" w14:textId="77777777" w:rsidR="002356D1" w:rsidRPr="00647242" w:rsidRDefault="002356D1" w:rsidP="007357C8">
            <w:pPr>
              <w:textAlignment w:val="baseline"/>
              <w:rPr>
                <w:rFonts w:ascii="Times New Roman" w:hAnsi="Times New Roman"/>
                <w:color w:val="000000"/>
                <w:sz w:val="20"/>
                <w:szCs w:val="20"/>
                <w:lang w:val="uk-UA" w:eastAsia="en-US"/>
              </w:rPr>
            </w:pPr>
            <w:r w:rsidRPr="007D08DE">
              <w:rPr>
                <w:sz w:val="20"/>
                <w:szCs w:val="20"/>
                <w:lang w:val="uk-UA"/>
              </w:rPr>
              <w:t xml:space="preserve">1. Аналітичний звіт результатів власних досліджень щодо сучасних тенденцій, особливостей організації та реалізації процесів менеджменту </w:t>
            </w:r>
            <w:r w:rsidR="007357C8">
              <w:rPr>
                <w:sz w:val="20"/>
                <w:szCs w:val="20"/>
                <w:lang w:val="uk-UA"/>
              </w:rPr>
              <w:t>соціальної сфери</w:t>
            </w:r>
            <w:r w:rsidRPr="007D08DE">
              <w:rPr>
                <w:sz w:val="20"/>
                <w:szCs w:val="20"/>
                <w:lang w:val="uk-UA"/>
              </w:rPr>
              <w:t xml:space="preserve">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A3BC8" w14:textId="77777777" w:rsidR="002356D1" w:rsidRPr="00647242" w:rsidRDefault="002356D1" w:rsidP="00912032">
            <w:pPr>
              <w:jc w:val="center"/>
              <w:rPr>
                <w:rFonts w:ascii="Times New Roman" w:hAnsi="Times New Roman"/>
                <w:lang w:val="uk-UA" w:eastAsia="en-US"/>
              </w:rPr>
            </w:pPr>
            <w:r w:rsidRPr="007D08DE">
              <w:rPr>
                <w:rFonts w:ascii="Times New Roman" w:hAnsi="Times New Roman"/>
                <w:szCs w:val="22"/>
                <w:lang w:val="uk-UA" w:eastAsia="en-US"/>
              </w:rPr>
              <w:t>5</w:t>
            </w:r>
          </w:p>
        </w:tc>
      </w:tr>
      <w:tr w:rsidR="002356D1" w:rsidRPr="00647242" w14:paraId="57B88D12"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E92B1" w14:textId="77777777" w:rsidR="002356D1" w:rsidRPr="00647242" w:rsidRDefault="002356D1" w:rsidP="007357C8">
            <w:pPr>
              <w:jc w:val="left"/>
              <w:rPr>
                <w:rFonts w:ascii="Times New Roman" w:hAnsi="Times New Roman"/>
                <w:sz w:val="24"/>
                <w:lang w:val="uk-UA" w:eastAsia="en-US"/>
              </w:rPr>
            </w:pPr>
            <w:r w:rsidRPr="007D08DE">
              <w:rPr>
                <w:sz w:val="20"/>
                <w:szCs w:val="20"/>
                <w:lang w:val="uk-UA"/>
              </w:rPr>
              <w:t xml:space="preserve">2. Аналітичний звіт результатів досліджень </w:t>
            </w:r>
            <w:r w:rsidR="007357C8">
              <w:rPr>
                <w:sz w:val="20"/>
                <w:szCs w:val="20"/>
                <w:lang w:val="uk-UA"/>
              </w:rPr>
              <w:t>соціальної сфери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E3949" w14:textId="77777777" w:rsidR="002356D1" w:rsidRPr="00647242" w:rsidRDefault="002356D1" w:rsidP="00912032">
            <w:pPr>
              <w:jc w:val="center"/>
              <w:rPr>
                <w:rFonts w:ascii="Times New Roman" w:hAnsi="Times New Roman"/>
                <w:lang w:val="uk-UA" w:eastAsia="en-US"/>
              </w:rPr>
            </w:pPr>
            <w:r w:rsidRPr="007D08DE">
              <w:rPr>
                <w:rFonts w:ascii="Times New Roman" w:hAnsi="Times New Roman"/>
                <w:szCs w:val="22"/>
                <w:lang w:val="uk-UA" w:eastAsia="en-US"/>
              </w:rPr>
              <w:t>5</w:t>
            </w:r>
          </w:p>
        </w:tc>
      </w:tr>
      <w:tr w:rsidR="002356D1" w:rsidRPr="00647242" w14:paraId="54A8ED81"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08C66D"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B12A1A"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w:t>
            </w:r>
          </w:p>
        </w:tc>
      </w:tr>
      <w:tr w:rsidR="002356D1" w:rsidRPr="00647242" w14:paraId="2E329FCD"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C4155"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14:paraId="3E53410E"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14:paraId="1AF39493"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647242">
              <w:rPr>
                <w:rFonts w:ascii="Times New Roman" w:hAnsi="Times New Roman"/>
                <w:color w:val="000000"/>
                <w:sz w:val="20"/>
                <w:szCs w:val="20"/>
                <w:lang w:val="uk-UA" w:eastAsia="en-US"/>
              </w:rPr>
              <w:t>проєктах</w:t>
            </w:r>
            <w:proofErr w:type="spellEnd"/>
            <w:r w:rsidRPr="00647242">
              <w:rPr>
                <w:rFonts w:ascii="Times New Roman" w:hAnsi="Times New Roman"/>
                <w:color w:val="000000"/>
                <w:sz w:val="20"/>
                <w:szCs w:val="20"/>
                <w:lang w:val="uk-UA" w:eastAsia="en-US"/>
              </w:rPr>
              <w:t>.</w:t>
            </w:r>
          </w:p>
          <w:p w14:paraId="0D9780C1"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32C2E"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2356D1" w:rsidRPr="00647242" w14:paraId="23B42FF8"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295310"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64739D"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2356D1" w:rsidRPr="00647242" w14:paraId="09AAD8E1"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A10014" w14:textId="77777777"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8CE7F2" w14:textId="77777777"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14:paraId="7A4ED86C" w14:textId="77777777" w:rsidR="002356D1" w:rsidRPr="007D08DE" w:rsidRDefault="002356D1" w:rsidP="000D3AEF">
      <w:pPr>
        <w:pStyle w:val="afe"/>
        <w:rPr>
          <w:lang w:val="uk-UA"/>
        </w:rPr>
      </w:pPr>
      <w:r w:rsidRPr="007D08DE">
        <w:rPr>
          <w:lang w:val="uk-UA"/>
        </w:rPr>
        <w:t xml:space="preserve">При поточному контролі результатів навчання здобувачів оцінюванню підлягає виконання ними: </w:t>
      </w:r>
    </w:p>
    <w:p w14:paraId="3DD19947"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завдань під час навчальних занять; </w:t>
      </w:r>
    </w:p>
    <w:p w14:paraId="2CF1FDF4"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 xml:space="preserve">контрольних (модульних) робіт; </w:t>
      </w:r>
    </w:p>
    <w:p w14:paraId="5AA84637"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 xml:space="preserve">індивідуальних завдань самостійної роботи. </w:t>
      </w:r>
    </w:p>
    <w:p w14:paraId="049A9E40" w14:textId="77777777" w:rsidR="002356D1" w:rsidRPr="007D08DE" w:rsidRDefault="002356D1" w:rsidP="000D3AEF">
      <w:pPr>
        <w:pStyle w:val="afe"/>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3AB5B0CD" w14:textId="77777777" w:rsidR="002356D1" w:rsidRPr="007D08DE" w:rsidRDefault="002356D1" w:rsidP="00465ECC">
      <w:pPr>
        <w:pStyle w:val="2"/>
      </w:pPr>
      <w:bookmarkStart w:id="77" w:name="_Toc83649298"/>
      <w:bookmarkStart w:id="78" w:name="_Toc86824325"/>
      <w:r w:rsidRPr="007D08DE">
        <w:t xml:space="preserve">2.2. </w:t>
      </w:r>
      <w:proofErr w:type="spellStart"/>
      <w:r w:rsidRPr="007D08DE">
        <w:t>Критерії</w:t>
      </w:r>
      <w:proofErr w:type="spellEnd"/>
      <w:r w:rsidRPr="007D08DE">
        <w:t xml:space="preserve"> </w:t>
      </w:r>
      <w:proofErr w:type="spellStart"/>
      <w:r w:rsidRPr="007D08DE">
        <w:t>оцінювання</w:t>
      </w:r>
      <w:proofErr w:type="spellEnd"/>
      <w:r w:rsidRPr="007D08DE">
        <w:t xml:space="preserve"> </w:t>
      </w:r>
      <w:proofErr w:type="spellStart"/>
      <w:r w:rsidRPr="007D08DE">
        <w:t>поточних</w:t>
      </w:r>
      <w:proofErr w:type="spellEnd"/>
      <w:r w:rsidRPr="007D08DE">
        <w:t xml:space="preserve"> </w:t>
      </w:r>
      <w:proofErr w:type="spellStart"/>
      <w:r w:rsidRPr="007D08DE">
        <w:t>результатів</w:t>
      </w:r>
      <w:proofErr w:type="spellEnd"/>
      <w:r w:rsidRPr="007D08DE">
        <w:t xml:space="preserve"> </w:t>
      </w:r>
      <w:proofErr w:type="spellStart"/>
      <w:r w:rsidRPr="007D08DE">
        <w:t>вивчення</w:t>
      </w:r>
      <w:proofErr w:type="spellEnd"/>
      <w:r w:rsidRPr="007D08DE">
        <w:t xml:space="preserve"> </w:t>
      </w:r>
      <w:proofErr w:type="spellStart"/>
      <w:r w:rsidRPr="007D08DE">
        <w:t>навчальної</w:t>
      </w:r>
      <w:proofErr w:type="spellEnd"/>
      <w:r w:rsidRPr="007D08DE">
        <w:t xml:space="preserve"> </w:t>
      </w:r>
      <w:proofErr w:type="spellStart"/>
      <w:r w:rsidRPr="007D08DE">
        <w:t>дисципліни</w:t>
      </w:r>
      <w:bookmarkEnd w:id="77"/>
      <w:bookmarkEnd w:id="78"/>
      <w:proofErr w:type="spellEnd"/>
    </w:p>
    <w:p w14:paraId="674C811C" w14:textId="77777777" w:rsidR="002356D1" w:rsidRPr="007D08DE" w:rsidRDefault="002356D1" w:rsidP="005C34CB">
      <w:pPr>
        <w:pStyle w:val="afe"/>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очної (денної) форми навчання</w:t>
      </w:r>
      <w:r w:rsidRPr="007D08DE">
        <w:rPr>
          <w:lang w:val="uk-UA"/>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14:paraId="7D020ACD" w14:textId="77777777" w:rsidR="002356D1" w:rsidRPr="007D08DE" w:rsidRDefault="002356D1" w:rsidP="005C34CB">
      <w:pPr>
        <w:pStyle w:val="afe"/>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52654F6F" w14:textId="77777777" w:rsidR="002356D1" w:rsidRPr="007D08DE" w:rsidRDefault="002356D1" w:rsidP="005C34CB">
      <w:pPr>
        <w:pStyle w:val="afe"/>
        <w:rPr>
          <w:lang w:val="uk-UA"/>
        </w:rPr>
      </w:pPr>
      <w:r w:rsidRPr="007D08DE">
        <w:rPr>
          <w:lang w:val="uk-UA"/>
        </w:rPr>
        <w:t xml:space="preserve">Відповідно до зазначених критеріїв залікові оцінки за роботу на практичних заняттях </w:t>
      </w:r>
      <w:r w:rsidRPr="007D08DE">
        <w:rPr>
          <w:i/>
          <w:iCs/>
          <w:lang w:val="uk-UA"/>
        </w:rPr>
        <w:t>для здобувачів очної (денної) форми навчання</w:t>
      </w:r>
      <w:r w:rsidRPr="007D08DE">
        <w:rPr>
          <w:lang w:val="uk-UA"/>
        </w:rPr>
        <w:t xml:space="preserve"> диференціюються за шкалою, наведеною в табл. 4. </w:t>
      </w:r>
    </w:p>
    <w:p w14:paraId="13A543FF" w14:textId="77777777" w:rsidR="002356D1" w:rsidRPr="007D08DE" w:rsidRDefault="002356D1" w:rsidP="005C34CB">
      <w:pPr>
        <w:pStyle w:val="afe"/>
        <w:ind w:firstLine="0"/>
        <w:jc w:val="center"/>
        <w:rPr>
          <w:b/>
          <w:bCs/>
          <w:lang w:val="uk-UA"/>
        </w:rPr>
      </w:pPr>
      <w:r w:rsidRPr="007D08DE">
        <w:rPr>
          <w:i/>
          <w:iCs/>
          <w:lang w:val="uk-UA"/>
        </w:rPr>
        <w:lastRenderedPageBreak/>
        <w:t>Таблиця 4 -</w:t>
      </w:r>
      <w:r w:rsidRPr="007D08DE">
        <w:rPr>
          <w:lang w:val="uk-UA"/>
        </w:rPr>
        <w:t xml:space="preserve"> </w:t>
      </w:r>
      <w:r w:rsidRPr="007D08DE">
        <w:rPr>
          <w:b/>
          <w:bCs/>
          <w:lang w:val="uk-UA"/>
        </w:rPr>
        <w:t xml:space="preserve">Шкала оцінювання роботи здобувачів очної (денної) форми навчання </w:t>
      </w:r>
      <w:r w:rsidRPr="007D08DE">
        <w:rPr>
          <w:b/>
          <w:bCs/>
          <w:lang w:val="uk-UA"/>
        </w:rPr>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612"/>
        <w:gridCol w:w="1433"/>
        <w:gridCol w:w="1971"/>
        <w:gridCol w:w="2150"/>
      </w:tblGrid>
      <w:tr w:rsidR="002356D1" w:rsidRPr="007D08DE" w14:paraId="31BD0FCA" w14:textId="77777777" w:rsidTr="002A73B1">
        <w:trPr>
          <w:trHeight w:val="323"/>
        </w:trPr>
        <w:tc>
          <w:tcPr>
            <w:tcW w:w="1364" w:type="pct"/>
            <w:vMerge w:val="restart"/>
            <w:vAlign w:val="center"/>
          </w:tcPr>
          <w:p w14:paraId="462E4BFA" w14:textId="77777777" w:rsidR="002356D1" w:rsidRPr="002A73B1" w:rsidRDefault="002356D1" w:rsidP="002A73B1">
            <w:pPr>
              <w:jc w:val="center"/>
              <w:rPr>
                <w:sz w:val="20"/>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14:paraId="79259474" w14:textId="77777777" w:rsidR="002356D1" w:rsidRPr="002A73B1" w:rsidRDefault="002356D1" w:rsidP="002A73B1">
            <w:pPr>
              <w:jc w:val="center"/>
              <w:rPr>
                <w:sz w:val="20"/>
                <w:lang w:val="uk-UA"/>
              </w:rPr>
            </w:pPr>
            <w:r w:rsidRPr="002A73B1">
              <w:rPr>
                <w:sz w:val="20"/>
                <w:szCs w:val="22"/>
                <w:lang w:val="uk-UA"/>
              </w:rPr>
              <w:t>Рівень виконання</w:t>
            </w:r>
          </w:p>
        </w:tc>
      </w:tr>
      <w:tr w:rsidR="002356D1" w:rsidRPr="007D08DE" w14:paraId="1B91DE2A" w14:textId="77777777" w:rsidTr="002A73B1">
        <w:trPr>
          <w:trHeight w:val="322"/>
        </w:trPr>
        <w:tc>
          <w:tcPr>
            <w:tcW w:w="1364" w:type="pct"/>
            <w:vMerge/>
            <w:vAlign w:val="center"/>
          </w:tcPr>
          <w:p w14:paraId="3D1396B8" w14:textId="77777777" w:rsidR="002356D1" w:rsidRPr="002A73B1" w:rsidRDefault="002356D1" w:rsidP="005A4055">
            <w:pPr>
              <w:rPr>
                <w:sz w:val="20"/>
                <w:lang w:val="uk-UA"/>
              </w:rPr>
            </w:pPr>
          </w:p>
        </w:tc>
        <w:tc>
          <w:tcPr>
            <w:tcW w:w="818" w:type="pct"/>
            <w:vAlign w:val="center"/>
          </w:tcPr>
          <w:p w14:paraId="3389DE9F" w14:textId="77777777" w:rsidR="002356D1" w:rsidRPr="002A73B1" w:rsidRDefault="002356D1" w:rsidP="002A73B1">
            <w:pPr>
              <w:jc w:val="center"/>
              <w:rPr>
                <w:sz w:val="20"/>
                <w:lang w:val="uk-UA"/>
              </w:rPr>
            </w:pPr>
            <w:r w:rsidRPr="002A73B1">
              <w:rPr>
                <w:sz w:val="20"/>
                <w:szCs w:val="22"/>
                <w:lang w:val="uk-UA"/>
              </w:rPr>
              <w:t>Відмінний</w:t>
            </w:r>
          </w:p>
        </w:tc>
        <w:tc>
          <w:tcPr>
            <w:tcW w:w="727" w:type="pct"/>
            <w:vAlign w:val="center"/>
          </w:tcPr>
          <w:p w14:paraId="4B2E4211" w14:textId="77777777" w:rsidR="002356D1" w:rsidRPr="002A73B1" w:rsidRDefault="002356D1" w:rsidP="002A73B1">
            <w:pPr>
              <w:jc w:val="center"/>
              <w:rPr>
                <w:sz w:val="20"/>
                <w:lang w:val="uk-UA"/>
              </w:rPr>
            </w:pPr>
            <w:r w:rsidRPr="002A73B1">
              <w:rPr>
                <w:sz w:val="20"/>
                <w:szCs w:val="22"/>
                <w:lang w:val="uk-UA"/>
              </w:rPr>
              <w:t>Добрий</w:t>
            </w:r>
          </w:p>
        </w:tc>
        <w:tc>
          <w:tcPr>
            <w:tcW w:w="1000" w:type="pct"/>
            <w:vAlign w:val="center"/>
          </w:tcPr>
          <w:p w14:paraId="48A96AE1" w14:textId="77777777" w:rsidR="002356D1" w:rsidRPr="002A73B1" w:rsidRDefault="002356D1" w:rsidP="002A73B1">
            <w:pPr>
              <w:jc w:val="center"/>
              <w:rPr>
                <w:sz w:val="20"/>
                <w:lang w:val="uk-UA"/>
              </w:rPr>
            </w:pPr>
            <w:r w:rsidRPr="002A73B1">
              <w:rPr>
                <w:sz w:val="20"/>
                <w:szCs w:val="22"/>
                <w:lang w:val="uk-UA"/>
              </w:rPr>
              <w:t>Задовільний</w:t>
            </w:r>
          </w:p>
        </w:tc>
        <w:tc>
          <w:tcPr>
            <w:tcW w:w="1091" w:type="pct"/>
            <w:vAlign w:val="center"/>
          </w:tcPr>
          <w:p w14:paraId="26761860" w14:textId="77777777" w:rsidR="002356D1" w:rsidRPr="002A73B1" w:rsidRDefault="002356D1" w:rsidP="002A73B1">
            <w:pPr>
              <w:jc w:val="center"/>
              <w:rPr>
                <w:sz w:val="20"/>
                <w:lang w:val="uk-UA"/>
              </w:rPr>
            </w:pPr>
            <w:r w:rsidRPr="002A73B1">
              <w:rPr>
                <w:sz w:val="20"/>
                <w:szCs w:val="22"/>
                <w:lang w:val="uk-UA"/>
              </w:rPr>
              <w:t>Незадовільний</w:t>
            </w:r>
          </w:p>
        </w:tc>
      </w:tr>
      <w:tr w:rsidR="002356D1" w:rsidRPr="007D08DE" w14:paraId="3395AFA0" w14:textId="77777777" w:rsidTr="002A73B1">
        <w:tc>
          <w:tcPr>
            <w:tcW w:w="1364" w:type="pct"/>
          </w:tcPr>
          <w:p w14:paraId="4604A914" w14:textId="77777777" w:rsidR="002356D1" w:rsidRPr="002A73B1" w:rsidRDefault="002356D1" w:rsidP="002A73B1">
            <w:pPr>
              <w:jc w:val="center"/>
              <w:rPr>
                <w:sz w:val="20"/>
                <w:lang w:val="uk-UA"/>
              </w:rPr>
            </w:pPr>
            <w:r w:rsidRPr="002A73B1">
              <w:rPr>
                <w:sz w:val="20"/>
                <w:szCs w:val="22"/>
                <w:lang w:val="uk-UA"/>
              </w:rPr>
              <w:t>4</w:t>
            </w:r>
          </w:p>
        </w:tc>
        <w:tc>
          <w:tcPr>
            <w:tcW w:w="818" w:type="pct"/>
          </w:tcPr>
          <w:p w14:paraId="3BD74A78" w14:textId="77777777" w:rsidR="002356D1" w:rsidRPr="002A73B1" w:rsidRDefault="002356D1" w:rsidP="002A73B1">
            <w:pPr>
              <w:jc w:val="center"/>
              <w:rPr>
                <w:sz w:val="20"/>
                <w:lang w:val="uk-UA"/>
              </w:rPr>
            </w:pPr>
            <w:r w:rsidRPr="002A73B1">
              <w:rPr>
                <w:sz w:val="20"/>
                <w:szCs w:val="22"/>
                <w:lang w:val="uk-UA"/>
              </w:rPr>
              <w:t>4</w:t>
            </w:r>
          </w:p>
        </w:tc>
        <w:tc>
          <w:tcPr>
            <w:tcW w:w="727" w:type="pct"/>
          </w:tcPr>
          <w:p w14:paraId="4D50AE24" w14:textId="77777777" w:rsidR="002356D1" w:rsidRPr="002A73B1" w:rsidRDefault="002356D1" w:rsidP="002A73B1">
            <w:pPr>
              <w:jc w:val="center"/>
              <w:rPr>
                <w:sz w:val="20"/>
                <w:lang w:val="uk-UA"/>
              </w:rPr>
            </w:pPr>
            <w:r w:rsidRPr="002A73B1">
              <w:rPr>
                <w:sz w:val="20"/>
                <w:szCs w:val="22"/>
                <w:lang w:val="uk-UA"/>
              </w:rPr>
              <w:t>3</w:t>
            </w:r>
          </w:p>
        </w:tc>
        <w:tc>
          <w:tcPr>
            <w:tcW w:w="1000" w:type="pct"/>
          </w:tcPr>
          <w:p w14:paraId="2B357F09" w14:textId="77777777" w:rsidR="002356D1" w:rsidRPr="002A73B1" w:rsidRDefault="002356D1" w:rsidP="002A73B1">
            <w:pPr>
              <w:jc w:val="center"/>
              <w:rPr>
                <w:sz w:val="20"/>
                <w:lang w:val="uk-UA"/>
              </w:rPr>
            </w:pPr>
            <w:r w:rsidRPr="002A73B1">
              <w:rPr>
                <w:sz w:val="20"/>
                <w:szCs w:val="22"/>
                <w:lang w:val="uk-UA"/>
              </w:rPr>
              <w:t>2</w:t>
            </w:r>
          </w:p>
        </w:tc>
        <w:tc>
          <w:tcPr>
            <w:tcW w:w="1091" w:type="pct"/>
          </w:tcPr>
          <w:p w14:paraId="3E573B96" w14:textId="77777777" w:rsidR="002356D1" w:rsidRPr="002A73B1" w:rsidRDefault="002356D1" w:rsidP="002A73B1">
            <w:pPr>
              <w:jc w:val="center"/>
              <w:rPr>
                <w:sz w:val="20"/>
                <w:lang w:val="uk-UA"/>
              </w:rPr>
            </w:pPr>
          </w:p>
        </w:tc>
      </w:tr>
      <w:tr w:rsidR="002356D1" w:rsidRPr="007D08DE" w14:paraId="2C751B18" w14:textId="77777777" w:rsidTr="002A73B1">
        <w:tc>
          <w:tcPr>
            <w:tcW w:w="1364" w:type="pct"/>
          </w:tcPr>
          <w:p w14:paraId="107F6791" w14:textId="77777777" w:rsidR="002356D1" w:rsidRPr="002A73B1" w:rsidRDefault="002356D1" w:rsidP="002A73B1">
            <w:pPr>
              <w:jc w:val="center"/>
              <w:rPr>
                <w:sz w:val="20"/>
                <w:lang w:val="uk-UA"/>
              </w:rPr>
            </w:pPr>
            <w:r w:rsidRPr="002A73B1">
              <w:rPr>
                <w:sz w:val="20"/>
                <w:szCs w:val="22"/>
                <w:lang w:val="uk-UA"/>
              </w:rPr>
              <w:t>2</w:t>
            </w:r>
          </w:p>
        </w:tc>
        <w:tc>
          <w:tcPr>
            <w:tcW w:w="818" w:type="pct"/>
          </w:tcPr>
          <w:p w14:paraId="02B4E25F" w14:textId="77777777" w:rsidR="002356D1" w:rsidRPr="002A73B1" w:rsidRDefault="002356D1" w:rsidP="002A73B1">
            <w:pPr>
              <w:jc w:val="center"/>
              <w:rPr>
                <w:sz w:val="20"/>
                <w:lang w:val="uk-UA"/>
              </w:rPr>
            </w:pPr>
            <w:r w:rsidRPr="002A73B1">
              <w:rPr>
                <w:sz w:val="20"/>
                <w:szCs w:val="22"/>
                <w:lang w:val="uk-UA"/>
              </w:rPr>
              <w:t>2</w:t>
            </w:r>
          </w:p>
        </w:tc>
        <w:tc>
          <w:tcPr>
            <w:tcW w:w="727" w:type="pct"/>
          </w:tcPr>
          <w:p w14:paraId="705D0EEE" w14:textId="77777777" w:rsidR="002356D1" w:rsidRPr="002A73B1" w:rsidRDefault="002356D1" w:rsidP="002A73B1">
            <w:pPr>
              <w:jc w:val="center"/>
              <w:rPr>
                <w:sz w:val="20"/>
                <w:lang w:val="uk-UA"/>
              </w:rPr>
            </w:pPr>
            <w:r w:rsidRPr="002A73B1">
              <w:rPr>
                <w:sz w:val="20"/>
                <w:szCs w:val="22"/>
                <w:lang w:val="uk-UA"/>
              </w:rPr>
              <w:t>1,5</w:t>
            </w:r>
          </w:p>
        </w:tc>
        <w:tc>
          <w:tcPr>
            <w:tcW w:w="1000" w:type="pct"/>
          </w:tcPr>
          <w:p w14:paraId="3D12B80D" w14:textId="77777777" w:rsidR="002356D1" w:rsidRPr="002A73B1" w:rsidRDefault="002356D1" w:rsidP="002A73B1">
            <w:pPr>
              <w:jc w:val="center"/>
              <w:rPr>
                <w:sz w:val="20"/>
                <w:lang w:val="uk-UA"/>
              </w:rPr>
            </w:pPr>
            <w:r w:rsidRPr="002A73B1">
              <w:rPr>
                <w:sz w:val="20"/>
                <w:szCs w:val="22"/>
                <w:lang w:val="uk-UA"/>
              </w:rPr>
              <w:t>1</w:t>
            </w:r>
          </w:p>
        </w:tc>
        <w:tc>
          <w:tcPr>
            <w:tcW w:w="1091" w:type="pct"/>
          </w:tcPr>
          <w:p w14:paraId="122B9162" w14:textId="77777777" w:rsidR="002356D1" w:rsidRPr="002A73B1" w:rsidRDefault="002356D1" w:rsidP="002A73B1">
            <w:pPr>
              <w:jc w:val="center"/>
              <w:rPr>
                <w:sz w:val="20"/>
                <w:lang w:val="uk-UA"/>
              </w:rPr>
            </w:pPr>
            <w:r w:rsidRPr="002A73B1">
              <w:rPr>
                <w:sz w:val="20"/>
                <w:szCs w:val="22"/>
                <w:lang w:val="uk-UA"/>
              </w:rPr>
              <w:t>0</w:t>
            </w:r>
          </w:p>
        </w:tc>
      </w:tr>
    </w:tbl>
    <w:p w14:paraId="239D2DEE" w14:textId="77777777" w:rsidR="002356D1" w:rsidRPr="007D08DE" w:rsidRDefault="002356D1" w:rsidP="005C34CB">
      <w:pPr>
        <w:ind w:firstLine="851"/>
        <w:rPr>
          <w:sz w:val="16"/>
          <w:lang w:val="uk-UA"/>
        </w:rPr>
      </w:pPr>
    </w:p>
    <w:p w14:paraId="5FF7BE81" w14:textId="77777777" w:rsidR="002356D1" w:rsidRPr="007D08DE" w:rsidRDefault="002356D1" w:rsidP="005C34CB">
      <w:pPr>
        <w:pStyle w:val="afe"/>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3E5439CC" w14:textId="77777777" w:rsidR="002356D1" w:rsidRPr="007D08DE" w:rsidRDefault="002356D1" w:rsidP="005C34CB">
      <w:pPr>
        <w:pStyle w:val="afe"/>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7D08DE">
        <w:rPr>
          <w:lang w:val="uk-UA"/>
        </w:rPr>
        <w:t>Moodle</w:t>
      </w:r>
      <w:proofErr w:type="spellEnd"/>
      <w:r w:rsidRPr="007D08DE">
        <w:rPr>
          <w:lang w:val="uk-UA"/>
        </w:rPr>
        <w:t>. Контрольна (модульна) робота містить п’ять завдань, або 10 тестів. Критерії оцінювання знань здобувачів під час виконання кожного завдання наведено в табл. 5.</w:t>
      </w:r>
    </w:p>
    <w:p w14:paraId="403A2645" w14:textId="77777777" w:rsidR="002356D1" w:rsidRPr="007D08DE" w:rsidRDefault="002356D1" w:rsidP="005C34CB">
      <w:pPr>
        <w:jc w:val="center"/>
        <w:rPr>
          <w:i/>
          <w:lang w:val="uk-UA"/>
        </w:rPr>
      </w:pPr>
      <w:r w:rsidRPr="007D08DE">
        <w:rPr>
          <w:i/>
          <w:lang w:val="uk-UA"/>
        </w:rPr>
        <w:t xml:space="preserve">Таблиця 5. - </w:t>
      </w:r>
      <w:r w:rsidRPr="007D08DE">
        <w:rPr>
          <w:b/>
          <w:bCs/>
          <w:i/>
          <w:lang w:val="uk-UA"/>
        </w:rPr>
        <w:t xml:space="preserve">Шкала оцінювання виконання контрольних (модульних) завдань здобувачами очної </w:t>
      </w:r>
      <w:r w:rsidRPr="007D08DE">
        <w:rPr>
          <w:b/>
          <w:bCs/>
          <w:lang w:val="uk-UA"/>
        </w:rPr>
        <w:t xml:space="preserve">(денної) </w:t>
      </w:r>
      <w:r w:rsidRPr="007D08DE">
        <w:rPr>
          <w:b/>
          <w:bCs/>
          <w:i/>
          <w:lang w:val="uk-UA"/>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661"/>
        <w:gridCol w:w="1476"/>
        <w:gridCol w:w="2030"/>
        <w:gridCol w:w="2215"/>
      </w:tblGrid>
      <w:tr w:rsidR="002356D1" w:rsidRPr="007D08DE" w14:paraId="7780F6BD" w14:textId="77777777" w:rsidTr="002A73B1">
        <w:trPr>
          <w:trHeight w:val="323"/>
        </w:trPr>
        <w:tc>
          <w:tcPr>
            <w:tcW w:w="1254" w:type="pct"/>
            <w:vMerge w:val="restart"/>
            <w:vAlign w:val="center"/>
          </w:tcPr>
          <w:p w14:paraId="11DAF2C5" w14:textId="77777777" w:rsidR="002356D1" w:rsidRPr="002A73B1" w:rsidRDefault="002356D1" w:rsidP="002A73B1">
            <w:pPr>
              <w:jc w:val="center"/>
              <w:rPr>
                <w:sz w:val="20"/>
                <w:szCs w:val="28"/>
                <w:lang w:val="uk-UA"/>
              </w:rPr>
            </w:pPr>
            <w:r w:rsidRPr="002A73B1">
              <w:rPr>
                <w:sz w:val="20"/>
                <w:szCs w:val="28"/>
                <w:lang w:val="uk-UA"/>
              </w:rPr>
              <w:t>Можлива максимальна</w:t>
            </w:r>
            <w:r w:rsidRPr="002A73B1">
              <w:rPr>
                <w:sz w:val="20"/>
                <w:szCs w:val="28"/>
                <w:lang w:val="uk-UA"/>
              </w:rPr>
              <w:br/>
              <w:t xml:space="preserve"> оцінка виконання </w:t>
            </w:r>
            <w:r w:rsidRPr="002A73B1">
              <w:rPr>
                <w:sz w:val="20"/>
                <w:szCs w:val="28"/>
                <w:lang w:val="uk-UA"/>
              </w:rPr>
              <w:br/>
              <w:t>завдання</w:t>
            </w:r>
          </w:p>
        </w:tc>
        <w:tc>
          <w:tcPr>
            <w:tcW w:w="3746" w:type="pct"/>
            <w:gridSpan w:val="4"/>
            <w:vAlign w:val="center"/>
          </w:tcPr>
          <w:p w14:paraId="17A030E8" w14:textId="77777777" w:rsidR="002356D1" w:rsidRPr="002A73B1" w:rsidRDefault="002356D1" w:rsidP="002A73B1">
            <w:pPr>
              <w:jc w:val="center"/>
              <w:rPr>
                <w:sz w:val="20"/>
                <w:szCs w:val="28"/>
                <w:lang w:val="uk-UA"/>
              </w:rPr>
            </w:pPr>
            <w:r w:rsidRPr="002A73B1">
              <w:rPr>
                <w:sz w:val="20"/>
                <w:szCs w:val="28"/>
                <w:lang w:val="uk-UA"/>
              </w:rPr>
              <w:t>Рівень виконання</w:t>
            </w:r>
          </w:p>
        </w:tc>
      </w:tr>
      <w:tr w:rsidR="002356D1" w:rsidRPr="007D08DE" w14:paraId="48F917D2" w14:textId="77777777" w:rsidTr="002A73B1">
        <w:trPr>
          <w:trHeight w:val="322"/>
        </w:trPr>
        <w:tc>
          <w:tcPr>
            <w:tcW w:w="1254" w:type="pct"/>
            <w:vMerge/>
            <w:vAlign w:val="center"/>
          </w:tcPr>
          <w:p w14:paraId="2986B549" w14:textId="77777777" w:rsidR="002356D1" w:rsidRPr="002A73B1" w:rsidRDefault="002356D1" w:rsidP="005A4055">
            <w:pPr>
              <w:rPr>
                <w:sz w:val="20"/>
                <w:szCs w:val="28"/>
                <w:lang w:val="uk-UA"/>
              </w:rPr>
            </w:pPr>
          </w:p>
        </w:tc>
        <w:tc>
          <w:tcPr>
            <w:tcW w:w="843" w:type="pct"/>
            <w:vAlign w:val="center"/>
          </w:tcPr>
          <w:p w14:paraId="2FE5787A" w14:textId="77777777" w:rsidR="002356D1" w:rsidRPr="002A73B1" w:rsidRDefault="002356D1" w:rsidP="002A73B1">
            <w:pPr>
              <w:jc w:val="center"/>
              <w:rPr>
                <w:sz w:val="20"/>
                <w:szCs w:val="28"/>
                <w:lang w:val="uk-UA"/>
              </w:rPr>
            </w:pPr>
            <w:r w:rsidRPr="002A73B1">
              <w:rPr>
                <w:sz w:val="20"/>
                <w:szCs w:val="28"/>
                <w:lang w:val="uk-UA"/>
              </w:rPr>
              <w:t>Відмінний</w:t>
            </w:r>
          </w:p>
        </w:tc>
        <w:tc>
          <w:tcPr>
            <w:tcW w:w="749" w:type="pct"/>
            <w:vAlign w:val="center"/>
          </w:tcPr>
          <w:p w14:paraId="114BBAB0" w14:textId="77777777" w:rsidR="002356D1" w:rsidRPr="002A73B1" w:rsidRDefault="002356D1" w:rsidP="002A73B1">
            <w:pPr>
              <w:jc w:val="center"/>
              <w:rPr>
                <w:sz w:val="20"/>
                <w:szCs w:val="28"/>
                <w:lang w:val="uk-UA"/>
              </w:rPr>
            </w:pPr>
            <w:r w:rsidRPr="002A73B1">
              <w:rPr>
                <w:sz w:val="20"/>
                <w:szCs w:val="28"/>
                <w:lang w:val="uk-UA"/>
              </w:rPr>
              <w:t>Добрий</w:t>
            </w:r>
          </w:p>
        </w:tc>
        <w:tc>
          <w:tcPr>
            <w:tcW w:w="1030" w:type="pct"/>
            <w:vAlign w:val="center"/>
          </w:tcPr>
          <w:p w14:paraId="2145A7AA" w14:textId="77777777" w:rsidR="002356D1" w:rsidRPr="002A73B1" w:rsidRDefault="002356D1" w:rsidP="002A73B1">
            <w:pPr>
              <w:jc w:val="center"/>
              <w:rPr>
                <w:sz w:val="20"/>
                <w:szCs w:val="28"/>
                <w:lang w:val="uk-UA"/>
              </w:rPr>
            </w:pPr>
            <w:r w:rsidRPr="002A73B1">
              <w:rPr>
                <w:sz w:val="20"/>
                <w:szCs w:val="28"/>
                <w:lang w:val="uk-UA"/>
              </w:rPr>
              <w:t>Задовільний</w:t>
            </w:r>
          </w:p>
        </w:tc>
        <w:tc>
          <w:tcPr>
            <w:tcW w:w="1124" w:type="pct"/>
            <w:vAlign w:val="center"/>
          </w:tcPr>
          <w:p w14:paraId="083DE14E" w14:textId="77777777" w:rsidR="002356D1" w:rsidRPr="002A73B1" w:rsidRDefault="002356D1" w:rsidP="002A73B1">
            <w:pPr>
              <w:jc w:val="center"/>
              <w:rPr>
                <w:sz w:val="20"/>
                <w:szCs w:val="28"/>
                <w:lang w:val="uk-UA"/>
              </w:rPr>
            </w:pPr>
            <w:r w:rsidRPr="002A73B1">
              <w:rPr>
                <w:sz w:val="20"/>
                <w:szCs w:val="28"/>
                <w:lang w:val="uk-UA"/>
              </w:rPr>
              <w:t>Незадовільний</w:t>
            </w:r>
          </w:p>
        </w:tc>
      </w:tr>
      <w:tr w:rsidR="002356D1" w:rsidRPr="007D08DE" w14:paraId="51262A06" w14:textId="77777777" w:rsidTr="002A73B1">
        <w:trPr>
          <w:trHeight w:val="322"/>
        </w:trPr>
        <w:tc>
          <w:tcPr>
            <w:tcW w:w="1254" w:type="pct"/>
          </w:tcPr>
          <w:p w14:paraId="1713ACC2" w14:textId="77777777" w:rsidR="002356D1" w:rsidRPr="002A73B1" w:rsidRDefault="002356D1" w:rsidP="002A73B1">
            <w:pPr>
              <w:jc w:val="center"/>
              <w:rPr>
                <w:sz w:val="20"/>
                <w:szCs w:val="28"/>
                <w:lang w:val="uk-UA"/>
              </w:rPr>
            </w:pPr>
            <w:r w:rsidRPr="002A73B1">
              <w:rPr>
                <w:sz w:val="20"/>
                <w:szCs w:val="28"/>
                <w:lang w:val="uk-UA"/>
              </w:rPr>
              <w:t>2</w:t>
            </w:r>
          </w:p>
        </w:tc>
        <w:tc>
          <w:tcPr>
            <w:tcW w:w="843" w:type="pct"/>
          </w:tcPr>
          <w:p w14:paraId="68D73D4E" w14:textId="77777777" w:rsidR="002356D1" w:rsidRPr="002A73B1" w:rsidRDefault="002356D1" w:rsidP="002A73B1">
            <w:pPr>
              <w:jc w:val="center"/>
              <w:rPr>
                <w:sz w:val="20"/>
                <w:szCs w:val="28"/>
                <w:lang w:val="uk-UA"/>
              </w:rPr>
            </w:pPr>
            <w:r w:rsidRPr="002A73B1">
              <w:rPr>
                <w:sz w:val="20"/>
                <w:szCs w:val="28"/>
                <w:lang w:val="uk-UA"/>
              </w:rPr>
              <w:t>2</w:t>
            </w:r>
          </w:p>
        </w:tc>
        <w:tc>
          <w:tcPr>
            <w:tcW w:w="749" w:type="pct"/>
          </w:tcPr>
          <w:p w14:paraId="2457C755" w14:textId="77777777" w:rsidR="002356D1" w:rsidRPr="002A73B1" w:rsidRDefault="002356D1" w:rsidP="002A73B1">
            <w:pPr>
              <w:jc w:val="center"/>
              <w:rPr>
                <w:sz w:val="20"/>
                <w:szCs w:val="28"/>
                <w:lang w:val="uk-UA"/>
              </w:rPr>
            </w:pPr>
            <w:r w:rsidRPr="002A73B1">
              <w:rPr>
                <w:sz w:val="20"/>
                <w:szCs w:val="28"/>
                <w:lang w:val="uk-UA"/>
              </w:rPr>
              <w:t>1.5</w:t>
            </w:r>
          </w:p>
        </w:tc>
        <w:tc>
          <w:tcPr>
            <w:tcW w:w="1030" w:type="pct"/>
          </w:tcPr>
          <w:p w14:paraId="5686D43B" w14:textId="77777777" w:rsidR="002356D1" w:rsidRPr="002A73B1" w:rsidRDefault="002356D1" w:rsidP="002A73B1">
            <w:pPr>
              <w:jc w:val="center"/>
              <w:rPr>
                <w:sz w:val="20"/>
                <w:szCs w:val="28"/>
                <w:lang w:val="uk-UA"/>
              </w:rPr>
            </w:pPr>
            <w:r w:rsidRPr="002A73B1">
              <w:rPr>
                <w:sz w:val="20"/>
                <w:szCs w:val="28"/>
                <w:lang w:val="uk-UA"/>
              </w:rPr>
              <w:t>1</w:t>
            </w:r>
          </w:p>
        </w:tc>
        <w:tc>
          <w:tcPr>
            <w:tcW w:w="1124" w:type="pct"/>
          </w:tcPr>
          <w:p w14:paraId="0D88B8CC" w14:textId="77777777" w:rsidR="002356D1" w:rsidRPr="002A73B1" w:rsidRDefault="002356D1" w:rsidP="002A73B1">
            <w:pPr>
              <w:jc w:val="center"/>
              <w:rPr>
                <w:sz w:val="20"/>
                <w:szCs w:val="28"/>
                <w:lang w:val="uk-UA"/>
              </w:rPr>
            </w:pPr>
            <w:r w:rsidRPr="002A73B1">
              <w:rPr>
                <w:sz w:val="20"/>
                <w:szCs w:val="28"/>
                <w:lang w:val="uk-UA"/>
              </w:rPr>
              <w:t>0</w:t>
            </w:r>
          </w:p>
        </w:tc>
      </w:tr>
    </w:tbl>
    <w:p w14:paraId="4026FFB2" w14:textId="77777777" w:rsidR="002356D1" w:rsidRPr="007D08DE" w:rsidRDefault="002356D1" w:rsidP="005C34CB">
      <w:pPr>
        <w:pStyle w:val="afe"/>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332C2F80" w14:textId="77777777" w:rsidR="002356D1" w:rsidRPr="007D08DE" w:rsidRDefault="002356D1" w:rsidP="005C34CB">
      <w:pPr>
        <w:pStyle w:val="afe"/>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очної (денної) форми навчання</w:t>
      </w:r>
      <w:r w:rsidRPr="007D08DE">
        <w:rPr>
          <w:lang w:val="uk-UA"/>
        </w:rPr>
        <w:t xml:space="preserve"> – 10 балів. Перелік індивідуальних завдань самостійної роботи подано у карті самостійної роботи (див. табл. 3).</w:t>
      </w:r>
      <w:r w:rsidRPr="007D08DE">
        <w:rPr>
          <w:sz w:val="24"/>
          <w:lang w:val="uk-UA"/>
        </w:rPr>
        <w:t xml:space="preserve"> </w:t>
      </w:r>
      <w:r w:rsidRPr="007D08DE">
        <w:rPr>
          <w:lang w:val="uk-UA"/>
        </w:rPr>
        <w:t>Кожен вид завдань оцінюється максимально в 5 балів. Критерії оцінювання індивідуальних завдань самостійної роботи здобувача наведено в табл. 6.</w:t>
      </w:r>
    </w:p>
    <w:p w14:paraId="41270130" w14:textId="77777777" w:rsidR="002356D1" w:rsidRPr="007D08DE" w:rsidRDefault="002356D1" w:rsidP="005C34CB">
      <w:pPr>
        <w:jc w:val="center"/>
        <w:rPr>
          <w:b/>
          <w:bCs/>
          <w:i/>
          <w:lang w:val="uk-UA"/>
        </w:rPr>
      </w:pPr>
      <w:r w:rsidRPr="007D08DE">
        <w:rPr>
          <w:i/>
          <w:lang w:val="uk-UA"/>
        </w:rPr>
        <w:t xml:space="preserve">Таблиця 6.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644"/>
        <w:gridCol w:w="1460"/>
        <w:gridCol w:w="2008"/>
        <w:gridCol w:w="2188"/>
      </w:tblGrid>
      <w:tr w:rsidR="002356D1" w:rsidRPr="007D08DE" w14:paraId="46F86589" w14:textId="77777777" w:rsidTr="002A73B1">
        <w:trPr>
          <w:trHeight w:val="323"/>
        </w:trPr>
        <w:tc>
          <w:tcPr>
            <w:tcW w:w="1296" w:type="pct"/>
            <w:vMerge w:val="restart"/>
            <w:vAlign w:val="center"/>
          </w:tcPr>
          <w:p w14:paraId="1065776A" w14:textId="77777777" w:rsidR="002356D1" w:rsidRPr="002A73B1" w:rsidRDefault="002356D1" w:rsidP="002A73B1">
            <w:pPr>
              <w:jc w:val="center"/>
              <w:rPr>
                <w:sz w:val="20"/>
                <w:lang w:val="uk-UA"/>
              </w:rPr>
            </w:pPr>
            <w:r w:rsidRPr="002A73B1">
              <w:rPr>
                <w:sz w:val="20"/>
                <w:lang w:val="uk-UA"/>
              </w:rPr>
              <w:t xml:space="preserve">Можлива максимальна </w:t>
            </w:r>
            <w:r w:rsidRPr="002A73B1">
              <w:rPr>
                <w:sz w:val="20"/>
                <w:lang w:val="uk-UA"/>
              </w:rPr>
              <w:br/>
              <w:t xml:space="preserve">оцінка виконання </w:t>
            </w:r>
            <w:r w:rsidRPr="002A73B1">
              <w:rPr>
                <w:sz w:val="20"/>
                <w:lang w:val="uk-UA"/>
              </w:rPr>
              <w:br/>
              <w:t xml:space="preserve">індивідуального </w:t>
            </w:r>
            <w:r w:rsidRPr="002A73B1">
              <w:rPr>
                <w:sz w:val="20"/>
                <w:lang w:val="uk-UA"/>
              </w:rPr>
              <w:br/>
              <w:t>завдання</w:t>
            </w:r>
          </w:p>
        </w:tc>
        <w:tc>
          <w:tcPr>
            <w:tcW w:w="3704" w:type="pct"/>
            <w:gridSpan w:val="4"/>
            <w:vAlign w:val="center"/>
          </w:tcPr>
          <w:p w14:paraId="1FA2E358" w14:textId="77777777" w:rsidR="002356D1" w:rsidRPr="002A73B1" w:rsidRDefault="002356D1" w:rsidP="002A73B1">
            <w:pPr>
              <w:jc w:val="center"/>
              <w:rPr>
                <w:sz w:val="20"/>
                <w:lang w:val="uk-UA"/>
              </w:rPr>
            </w:pPr>
            <w:r w:rsidRPr="002A73B1">
              <w:rPr>
                <w:sz w:val="20"/>
                <w:lang w:val="uk-UA"/>
              </w:rPr>
              <w:t>Рівень виконання</w:t>
            </w:r>
          </w:p>
        </w:tc>
      </w:tr>
      <w:tr w:rsidR="002356D1" w:rsidRPr="007D08DE" w14:paraId="60C9943D" w14:textId="77777777" w:rsidTr="002A73B1">
        <w:trPr>
          <w:trHeight w:val="322"/>
        </w:trPr>
        <w:tc>
          <w:tcPr>
            <w:tcW w:w="1296" w:type="pct"/>
            <w:vMerge/>
            <w:vAlign w:val="center"/>
          </w:tcPr>
          <w:p w14:paraId="425C05F2" w14:textId="77777777" w:rsidR="002356D1" w:rsidRPr="002A73B1" w:rsidRDefault="002356D1" w:rsidP="005A4055">
            <w:pPr>
              <w:rPr>
                <w:sz w:val="20"/>
                <w:lang w:val="uk-UA"/>
              </w:rPr>
            </w:pPr>
          </w:p>
        </w:tc>
        <w:tc>
          <w:tcPr>
            <w:tcW w:w="834" w:type="pct"/>
            <w:vAlign w:val="center"/>
          </w:tcPr>
          <w:p w14:paraId="5F5CF233" w14:textId="77777777" w:rsidR="002356D1" w:rsidRPr="002A73B1" w:rsidRDefault="002356D1" w:rsidP="002A73B1">
            <w:pPr>
              <w:jc w:val="center"/>
              <w:rPr>
                <w:sz w:val="20"/>
                <w:lang w:val="uk-UA"/>
              </w:rPr>
            </w:pPr>
            <w:r w:rsidRPr="002A73B1">
              <w:rPr>
                <w:sz w:val="20"/>
                <w:lang w:val="uk-UA"/>
              </w:rPr>
              <w:t>Відмінний</w:t>
            </w:r>
          </w:p>
        </w:tc>
        <w:tc>
          <w:tcPr>
            <w:tcW w:w="741" w:type="pct"/>
            <w:vAlign w:val="center"/>
          </w:tcPr>
          <w:p w14:paraId="0BC46DD7" w14:textId="77777777" w:rsidR="002356D1" w:rsidRPr="002A73B1" w:rsidRDefault="002356D1" w:rsidP="002A73B1">
            <w:pPr>
              <w:jc w:val="center"/>
              <w:rPr>
                <w:sz w:val="20"/>
                <w:lang w:val="uk-UA"/>
              </w:rPr>
            </w:pPr>
            <w:r w:rsidRPr="002A73B1">
              <w:rPr>
                <w:sz w:val="20"/>
                <w:lang w:val="uk-UA"/>
              </w:rPr>
              <w:t>Добрий</w:t>
            </w:r>
          </w:p>
        </w:tc>
        <w:tc>
          <w:tcPr>
            <w:tcW w:w="1019" w:type="pct"/>
            <w:vAlign w:val="center"/>
          </w:tcPr>
          <w:p w14:paraId="09B68662" w14:textId="77777777" w:rsidR="002356D1" w:rsidRPr="002A73B1" w:rsidRDefault="002356D1" w:rsidP="002A73B1">
            <w:pPr>
              <w:jc w:val="center"/>
              <w:rPr>
                <w:sz w:val="20"/>
                <w:lang w:val="uk-UA"/>
              </w:rPr>
            </w:pPr>
            <w:r w:rsidRPr="002A73B1">
              <w:rPr>
                <w:sz w:val="20"/>
                <w:lang w:val="uk-UA"/>
              </w:rPr>
              <w:t>Задовільний</w:t>
            </w:r>
          </w:p>
        </w:tc>
        <w:tc>
          <w:tcPr>
            <w:tcW w:w="1111" w:type="pct"/>
            <w:vAlign w:val="center"/>
          </w:tcPr>
          <w:p w14:paraId="3A4E16B3" w14:textId="77777777" w:rsidR="002356D1" w:rsidRPr="002A73B1" w:rsidRDefault="002356D1" w:rsidP="002A73B1">
            <w:pPr>
              <w:jc w:val="center"/>
              <w:rPr>
                <w:sz w:val="20"/>
                <w:lang w:val="uk-UA"/>
              </w:rPr>
            </w:pPr>
            <w:r w:rsidRPr="002A73B1">
              <w:rPr>
                <w:sz w:val="20"/>
                <w:lang w:val="uk-UA"/>
              </w:rPr>
              <w:t>Незадовільний</w:t>
            </w:r>
          </w:p>
        </w:tc>
      </w:tr>
      <w:tr w:rsidR="002356D1" w:rsidRPr="007D08DE" w14:paraId="51C13D0F" w14:textId="77777777" w:rsidTr="002A73B1">
        <w:tc>
          <w:tcPr>
            <w:tcW w:w="1296" w:type="pct"/>
          </w:tcPr>
          <w:p w14:paraId="3048BF61" w14:textId="77777777" w:rsidR="002356D1" w:rsidRPr="002A73B1" w:rsidRDefault="002356D1" w:rsidP="002A73B1">
            <w:pPr>
              <w:jc w:val="center"/>
              <w:rPr>
                <w:sz w:val="20"/>
                <w:lang w:val="uk-UA"/>
              </w:rPr>
            </w:pPr>
            <w:r w:rsidRPr="002A73B1">
              <w:rPr>
                <w:sz w:val="20"/>
                <w:lang w:val="uk-UA"/>
              </w:rPr>
              <w:t>5</w:t>
            </w:r>
          </w:p>
        </w:tc>
        <w:tc>
          <w:tcPr>
            <w:tcW w:w="834" w:type="pct"/>
          </w:tcPr>
          <w:p w14:paraId="71E2B032" w14:textId="77777777" w:rsidR="002356D1" w:rsidRPr="002A73B1" w:rsidRDefault="002356D1" w:rsidP="002A73B1">
            <w:pPr>
              <w:jc w:val="center"/>
              <w:rPr>
                <w:sz w:val="20"/>
                <w:lang w:val="uk-UA"/>
              </w:rPr>
            </w:pPr>
            <w:r w:rsidRPr="002A73B1">
              <w:rPr>
                <w:sz w:val="20"/>
                <w:lang w:val="uk-UA"/>
              </w:rPr>
              <w:t>5</w:t>
            </w:r>
          </w:p>
        </w:tc>
        <w:tc>
          <w:tcPr>
            <w:tcW w:w="741" w:type="pct"/>
          </w:tcPr>
          <w:p w14:paraId="208E64B4" w14:textId="77777777" w:rsidR="002356D1" w:rsidRPr="002A73B1" w:rsidRDefault="002356D1" w:rsidP="002A73B1">
            <w:pPr>
              <w:jc w:val="center"/>
              <w:rPr>
                <w:sz w:val="20"/>
                <w:lang w:val="uk-UA"/>
              </w:rPr>
            </w:pPr>
            <w:r w:rsidRPr="002A73B1">
              <w:rPr>
                <w:sz w:val="20"/>
                <w:lang w:val="uk-UA"/>
              </w:rPr>
              <w:t>4</w:t>
            </w:r>
          </w:p>
        </w:tc>
        <w:tc>
          <w:tcPr>
            <w:tcW w:w="1019" w:type="pct"/>
          </w:tcPr>
          <w:p w14:paraId="11BA0EA8" w14:textId="77777777" w:rsidR="002356D1" w:rsidRPr="002A73B1" w:rsidRDefault="002356D1" w:rsidP="002A73B1">
            <w:pPr>
              <w:jc w:val="center"/>
              <w:rPr>
                <w:sz w:val="20"/>
                <w:lang w:val="uk-UA"/>
              </w:rPr>
            </w:pPr>
            <w:r w:rsidRPr="002A73B1">
              <w:rPr>
                <w:sz w:val="20"/>
                <w:lang w:val="uk-UA"/>
              </w:rPr>
              <w:t>3</w:t>
            </w:r>
          </w:p>
        </w:tc>
        <w:tc>
          <w:tcPr>
            <w:tcW w:w="1111" w:type="pct"/>
          </w:tcPr>
          <w:p w14:paraId="29D0FE87" w14:textId="77777777" w:rsidR="002356D1" w:rsidRPr="002A73B1" w:rsidRDefault="002356D1" w:rsidP="002A73B1">
            <w:pPr>
              <w:jc w:val="center"/>
              <w:rPr>
                <w:sz w:val="20"/>
                <w:lang w:val="uk-UA"/>
              </w:rPr>
            </w:pPr>
            <w:r w:rsidRPr="002A73B1">
              <w:rPr>
                <w:sz w:val="20"/>
                <w:lang w:val="uk-UA"/>
              </w:rPr>
              <w:t>0</w:t>
            </w:r>
          </w:p>
        </w:tc>
      </w:tr>
    </w:tbl>
    <w:p w14:paraId="7D50553E" w14:textId="77777777" w:rsidR="002356D1" w:rsidRPr="007D08DE" w:rsidRDefault="002356D1" w:rsidP="005C34CB">
      <w:pPr>
        <w:pStyle w:val="afe"/>
        <w:rPr>
          <w:sz w:val="24"/>
          <w:lang w:val="uk-UA"/>
        </w:rPr>
      </w:pPr>
      <w:r w:rsidRPr="007D08DE">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0DE321D7" w14:textId="77777777" w:rsidR="002356D1" w:rsidRPr="007D08DE" w:rsidRDefault="002356D1" w:rsidP="005C34CB">
      <w:pPr>
        <w:pStyle w:val="afe"/>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5D95E163" w14:textId="77777777" w:rsidR="002356D1" w:rsidRPr="007D08DE" w:rsidRDefault="002356D1" w:rsidP="005C34CB">
      <w:pPr>
        <w:pStyle w:val="afe"/>
        <w:rPr>
          <w:bCs/>
          <w:lang w:val="uk-UA"/>
        </w:rPr>
      </w:pPr>
      <w:r w:rsidRPr="007D08DE">
        <w:rPr>
          <w:b/>
          <w:bCs/>
          <w:lang w:val="uk-UA"/>
        </w:rPr>
        <w:lastRenderedPageBreak/>
        <w:t xml:space="preserve">Загальна сума балів за поточний контроль </w:t>
      </w:r>
      <w:r w:rsidRPr="007D08DE">
        <w:rPr>
          <w:i/>
          <w:iCs/>
          <w:lang w:val="uk-UA"/>
        </w:rPr>
        <w:t>здобувачів очної (денної)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3).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59F47A37" w14:textId="77777777" w:rsidR="002356D1" w:rsidRPr="007D08DE" w:rsidRDefault="002356D1" w:rsidP="005C34CB">
      <w:pPr>
        <w:pStyle w:val="afe"/>
        <w:rPr>
          <w:sz w:val="24"/>
          <w:lang w:val="uk-UA" w:eastAsia="en-US"/>
        </w:rPr>
      </w:pPr>
      <w:r w:rsidRPr="007D08DE">
        <w:rPr>
          <w:lang w:val="uk-UA" w:eastAsia="en-US"/>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1301755D" w14:textId="7B4C3682" w:rsidR="002356D1" w:rsidRPr="007D08DE" w:rsidRDefault="002356D1" w:rsidP="00C87B43">
      <w:pPr>
        <w:pStyle w:val="afe"/>
        <w:numPr>
          <w:ilvl w:val="0"/>
          <w:numId w:val="2"/>
        </w:numPr>
        <w:rPr>
          <w:lang w:val="uk-UA" w:eastAsia="en-US"/>
        </w:rPr>
      </w:pPr>
      <w:r w:rsidRPr="007D08DE">
        <w:rPr>
          <w:lang w:val="uk-UA" w:eastAsia="en-US"/>
        </w:rPr>
        <w:t>звернутися до декана факультету або його заступника з відповідною заявою щодо отримання дозволу на відпрацювання пропущених навчальних занять;</w:t>
      </w:r>
    </w:p>
    <w:p w14:paraId="3A001B0C" w14:textId="77777777" w:rsidR="002356D1" w:rsidRPr="007D08DE" w:rsidRDefault="002356D1" w:rsidP="00C87B43">
      <w:pPr>
        <w:pStyle w:val="afe"/>
        <w:numPr>
          <w:ilvl w:val="0"/>
          <w:numId w:val="2"/>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14:paraId="311A5FEC" w14:textId="77777777" w:rsidR="002356D1" w:rsidRPr="007D08DE" w:rsidRDefault="002356D1" w:rsidP="00C87B43">
      <w:pPr>
        <w:pStyle w:val="afe"/>
        <w:numPr>
          <w:ilvl w:val="0"/>
          <w:numId w:val="2"/>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5BDE9BED" w14:textId="77777777" w:rsidR="002356D1" w:rsidRPr="007D08DE" w:rsidRDefault="002356D1" w:rsidP="005C34CB">
      <w:pPr>
        <w:pStyle w:val="afe"/>
        <w:rPr>
          <w:lang w:val="uk-UA"/>
        </w:rPr>
      </w:pPr>
      <w:r w:rsidRPr="007D08DE">
        <w:rPr>
          <w:b/>
          <w:bCs/>
          <w:i/>
          <w:iCs/>
          <w:lang w:val="uk-UA"/>
        </w:rPr>
        <w:t>Здобувача НЕ допускають до підсумкового контролю у формі екзамену</w:t>
      </w:r>
      <w:r w:rsidRPr="007D08DE">
        <w:rPr>
          <w:lang w:val="uk-UA"/>
        </w:rPr>
        <w:t xml:space="preserve"> за таких умов:</w:t>
      </w:r>
    </w:p>
    <w:p w14:paraId="0610BFF9" w14:textId="77777777" w:rsidR="002356D1" w:rsidRPr="007D08DE" w:rsidRDefault="002356D1" w:rsidP="00C87B43">
      <w:pPr>
        <w:pStyle w:val="afe"/>
        <w:numPr>
          <w:ilvl w:val="0"/>
          <w:numId w:val="3"/>
        </w:numPr>
        <w:rPr>
          <w:lang w:val="uk-UA"/>
        </w:rPr>
      </w:pPr>
      <w:r w:rsidRPr="007D08DE">
        <w:rPr>
          <w:lang w:val="uk-UA"/>
        </w:rPr>
        <w:t>за результатами поточного контролю здобувач набрав від 0 до 20 балів (включно);</w:t>
      </w:r>
    </w:p>
    <w:p w14:paraId="4BA16403" w14:textId="77777777" w:rsidR="002356D1" w:rsidRPr="007D08DE" w:rsidRDefault="002356D1" w:rsidP="00C87B43">
      <w:pPr>
        <w:pStyle w:val="afe"/>
        <w:numPr>
          <w:ilvl w:val="0"/>
          <w:numId w:val="3"/>
        </w:numPr>
        <w:rPr>
          <w:lang w:val="uk-UA"/>
        </w:rPr>
      </w:pPr>
      <w:r w:rsidRPr="007D08DE">
        <w:rPr>
          <w:lang w:val="uk-UA"/>
        </w:rPr>
        <w:t>здобувач пропустив більш як 50 % практичних занять, не відпрацювавши їх до початку залікового тижня.</w:t>
      </w:r>
    </w:p>
    <w:p w14:paraId="0986958B" w14:textId="77777777" w:rsidR="002356D1" w:rsidRPr="007D08DE" w:rsidRDefault="002356D1" w:rsidP="005C34CB">
      <w:pPr>
        <w:pStyle w:val="afe"/>
        <w:rPr>
          <w:lang w:val="uk-UA"/>
        </w:rPr>
      </w:pPr>
      <w:r w:rsidRPr="007D08DE">
        <w:rPr>
          <w:b/>
          <w:bCs/>
          <w:i/>
          <w:i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i/>
          <w:i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0B23AFCB" w14:textId="592587B3" w:rsidR="0020717D" w:rsidRDefault="002356D1" w:rsidP="0037348E">
      <w:pPr>
        <w:pStyle w:val="afe"/>
        <w:rPr>
          <w:lang w:val="uk-UA"/>
        </w:rPr>
      </w:pPr>
      <w:r w:rsidRPr="007D08DE">
        <w:rPr>
          <w:b/>
          <w:bCs/>
          <w:i/>
          <w:iCs/>
          <w:lang w:val="uk-UA"/>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w:t>
      </w:r>
      <w:r w:rsidRPr="007D08DE">
        <w:rPr>
          <w:lang w:val="uk-UA"/>
        </w:rPr>
        <w:t xml:space="preserve">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r w:rsidR="004C525F">
        <w:rPr>
          <w:lang w:val="uk-UA"/>
        </w:rPr>
        <w:t xml:space="preserve">                              </w:t>
      </w:r>
    </w:p>
    <w:p w14:paraId="44951849" w14:textId="2B2ABC63" w:rsidR="004C525F" w:rsidRDefault="004C525F" w:rsidP="0037348E">
      <w:pPr>
        <w:pStyle w:val="afe"/>
        <w:rPr>
          <w:lang w:val="uk-UA"/>
        </w:rPr>
      </w:pPr>
      <w:r>
        <w:rPr>
          <w:lang w:val="uk-UA"/>
        </w:rPr>
        <w:t xml:space="preserve">                                     </w:t>
      </w:r>
    </w:p>
    <w:p w14:paraId="731BBE5C" w14:textId="77777777" w:rsidR="002356D1" w:rsidRPr="007D08DE" w:rsidRDefault="002356D1" w:rsidP="0020717D">
      <w:pPr>
        <w:pStyle w:val="afe"/>
        <w:ind w:firstLine="0"/>
        <w:rPr>
          <w:lang w:val="uk-UA"/>
        </w:rPr>
      </w:pPr>
      <w:r>
        <w:rPr>
          <w:lang w:val="uk-UA"/>
        </w:rPr>
        <w:br w:type="page"/>
      </w:r>
    </w:p>
    <w:p w14:paraId="0A62B16F" w14:textId="77777777" w:rsidR="002356D1" w:rsidRPr="007D08DE" w:rsidRDefault="002356D1" w:rsidP="00B959D2">
      <w:pPr>
        <w:pStyle w:val="1"/>
      </w:pPr>
      <w:bookmarkStart w:id="79" w:name="_Toc83649299"/>
      <w:bookmarkStart w:id="80" w:name="_Toc86824326"/>
      <w:r w:rsidRPr="007D08DE">
        <w:t>3. ПОРЯДОК ПОТОЧНОГО ОЦІНЮВАННЯ РЕЗУЛЬТАТІВ НАВЧАННЯ ЗДОБУВАЧА ЗАОЧНОЇ ФОРМИ НАВЧАННЯ</w:t>
      </w:r>
      <w:bookmarkEnd w:id="79"/>
      <w:bookmarkEnd w:id="80"/>
    </w:p>
    <w:p w14:paraId="073D92EB" w14:textId="77777777" w:rsidR="002356D1" w:rsidRPr="007D08DE" w:rsidRDefault="002356D1" w:rsidP="00465ECC">
      <w:pPr>
        <w:pStyle w:val="2"/>
      </w:pPr>
      <w:bookmarkStart w:id="81" w:name="_Toc83649300"/>
      <w:bookmarkStart w:id="82" w:name="_Toc86824327"/>
      <w:r w:rsidRPr="007D08DE">
        <w:t xml:space="preserve">3.1. Карта </w:t>
      </w:r>
      <w:proofErr w:type="spellStart"/>
      <w:r w:rsidRPr="007D08DE">
        <w:t>навчальної</w:t>
      </w:r>
      <w:proofErr w:type="spellEnd"/>
      <w:r w:rsidRPr="007D08DE">
        <w:t xml:space="preserve"> </w:t>
      </w:r>
      <w:proofErr w:type="spellStart"/>
      <w:r w:rsidRPr="007D08DE">
        <w:t>роботи</w:t>
      </w:r>
      <w:proofErr w:type="spellEnd"/>
      <w:r w:rsidRPr="007D08DE">
        <w:t xml:space="preserve"> </w:t>
      </w:r>
      <w:proofErr w:type="spellStart"/>
      <w:r w:rsidRPr="007D08DE">
        <w:t>здобувача</w:t>
      </w:r>
      <w:bookmarkEnd w:id="81"/>
      <w:bookmarkEnd w:id="82"/>
      <w:proofErr w:type="spellEnd"/>
    </w:p>
    <w:p w14:paraId="6039FF8F" w14:textId="42E2AECD" w:rsidR="002356D1" w:rsidRPr="00647242" w:rsidRDefault="002356D1" w:rsidP="00C268F1">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7</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004E5955">
        <w:rPr>
          <w:rFonts w:ascii="Times New Roman" w:hAnsi="Times New Roman"/>
          <w:b/>
          <w:bCs/>
          <w:color w:val="000000"/>
          <w:sz w:val="24"/>
          <w:lang w:val="uk-UA" w:eastAsia="en-US"/>
        </w:rPr>
        <w:t>(</w:t>
      </w:r>
      <w:r w:rsidR="004E5955" w:rsidRPr="00647242">
        <w:rPr>
          <w:rFonts w:ascii="Times New Roman" w:hAnsi="Times New Roman"/>
          <w:i/>
          <w:iCs/>
          <w:color w:val="000000"/>
          <w:sz w:val="24"/>
          <w:lang w:val="uk-UA" w:eastAsia="en-US"/>
        </w:rPr>
        <w:t>обов’язкової</w:t>
      </w:r>
      <w:r w:rsidR="004E5955">
        <w:rPr>
          <w:rFonts w:ascii="Times New Roman" w:hAnsi="Times New Roman"/>
          <w:i/>
          <w:iCs/>
          <w:color w:val="000000"/>
          <w:sz w:val="24"/>
          <w:lang w:val="uk-UA" w:eastAsia="en-US"/>
        </w:rPr>
        <w:t>)</w:t>
      </w:r>
      <w:r w:rsidRPr="007D08DE">
        <w:rPr>
          <w:rFonts w:ascii="Times New Roman" w:hAnsi="Times New Roman"/>
          <w:b/>
          <w:bCs/>
          <w:color w:val="000000"/>
          <w:sz w:val="24"/>
          <w:lang w:val="uk-UA" w:eastAsia="en-US"/>
        </w:rPr>
        <w:t xml:space="preserve">«Менеджмент </w:t>
      </w:r>
      <w:r w:rsidR="00143885">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sidR="00143885">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14:paraId="2C0E0803" w14:textId="77777777" w:rsidR="002356D1" w:rsidRPr="00647242" w:rsidRDefault="002356D1" w:rsidP="00C268F1">
      <w:pPr>
        <w:jc w:val="right"/>
        <w:rPr>
          <w:rFonts w:ascii="Times New Roman" w:hAnsi="Times New Roman"/>
          <w:sz w:val="24"/>
          <w:lang w:val="uk-UA" w:eastAsia="en-US"/>
        </w:rPr>
      </w:pPr>
      <w:r w:rsidRPr="007D08DE">
        <w:rPr>
          <w:rFonts w:ascii="Times New Roman" w:hAnsi="Times New Roman"/>
          <w:i/>
          <w:iCs/>
          <w:color w:val="000000"/>
          <w:sz w:val="24"/>
          <w:lang w:val="uk-UA" w:eastAsia="en-US"/>
        </w:rPr>
        <w:t>Заочна</w:t>
      </w:r>
      <w:r w:rsidRPr="00647242">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0A0" w:firstRow="1" w:lastRow="0" w:firstColumn="1" w:lastColumn="0" w:noHBand="0" w:noVBand="0"/>
      </w:tblPr>
      <w:tblGrid>
        <w:gridCol w:w="8320"/>
        <w:gridCol w:w="1534"/>
      </w:tblGrid>
      <w:tr w:rsidR="002356D1" w:rsidRPr="00647242" w14:paraId="78705D84" w14:textId="77777777" w:rsidTr="005A4055">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6269E" w14:textId="77777777"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458D5" w14:textId="77777777"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14:paraId="14A0D0A1" w14:textId="77777777"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143885" w:rsidRPr="007D08DE" w14:paraId="5B6A35FC"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09787" w14:textId="77777777" w:rsidR="00143885" w:rsidRPr="007D08DE" w:rsidRDefault="00143885" w:rsidP="009B71C8">
            <w:pPr>
              <w:jc w:val="left"/>
              <w:rPr>
                <w:rFonts w:ascii="Times New Roman" w:hAnsi="Times New Roman"/>
                <w:sz w:val="24"/>
                <w:lang w:val="uk-UA" w:eastAsia="en-US"/>
              </w:rPr>
            </w:pPr>
            <w:r>
              <w:rPr>
                <w:sz w:val="20"/>
                <w:szCs w:val="20"/>
                <w:lang w:val="uk-UA"/>
              </w:rPr>
              <w:t>Контактне</w:t>
            </w:r>
            <w:r w:rsidRPr="007D08DE">
              <w:rPr>
                <w:sz w:val="20"/>
                <w:szCs w:val="20"/>
                <w:lang w:val="uk-UA"/>
              </w:rPr>
              <w:t xml:space="preserve"> заняття 1</w:t>
            </w:r>
            <w:r>
              <w:rPr>
                <w:sz w:val="20"/>
                <w:szCs w:val="20"/>
                <w:lang w:val="uk-UA"/>
              </w:rPr>
              <w:t>-2</w:t>
            </w:r>
            <w:r w:rsidRPr="007D08DE">
              <w:rPr>
                <w:sz w:val="20"/>
                <w:szCs w:val="20"/>
                <w:lang w:val="uk-UA"/>
              </w:rPr>
              <w:t xml:space="preserve">. </w:t>
            </w:r>
            <w:r w:rsidRPr="007D08DE">
              <w:rPr>
                <w:bCs/>
                <w:sz w:val="20"/>
                <w:szCs w:val="20"/>
                <w:lang w:val="uk-UA" w:eastAsia="en-US"/>
              </w:rPr>
              <w:t xml:space="preserve">Тема 1. </w:t>
            </w:r>
            <w:r w:rsidRPr="00A34A34">
              <w:rPr>
                <w:bCs/>
                <w:sz w:val="20"/>
                <w:szCs w:val="20"/>
                <w:lang w:val="uk-UA" w:eastAsia="en-US"/>
              </w:rPr>
              <w:t>Концептуальні засади та тренди менеджменту соціальної сфери</w:t>
            </w:r>
            <w:r>
              <w:rPr>
                <w:bCs/>
                <w:sz w:val="20"/>
                <w:szCs w:val="20"/>
                <w:lang w:val="uk-UA" w:eastAsia="en-US"/>
              </w:rPr>
              <w:t xml:space="preserve">. </w:t>
            </w:r>
            <w:r w:rsidRPr="00143885">
              <w:rPr>
                <w:bCs/>
                <w:sz w:val="20"/>
                <w:szCs w:val="20"/>
                <w:lang w:val="uk-UA" w:eastAsia="en-US"/>
              </w:rPr>
              <w:t>Тема 2. Соціальна сфера як об’єкт управління</w:t>
            </w:r>
          </w:p>
        </w:tc>
        <w:tc>
          <w:tcPr>
            <w:tcW w:w="0" w:type="auto"/>
            <w:tcBorders>
              <w:top w:val="single" w:sz="4" w:space="0" w:color="000000"/>
              <w:left w:val="single" w:sz="4" w:space="0" w:color="000000"/>
              <w:bottom w:val="single" w:sz="4" w:space="0" w:color="000000"/>
              <w:right w:val="single" w:sz="4" w:space="0" w:color="000000"/>
            </w:tcBorders>
          </w:tcPr>
          <w:p w14:paraId="3C81D236" w14:textId="77777777" w:rsidR="00143885" w:rsidRPr="007D08DE" w:rsidRDefault="00143885" w:rsidP="009B71C8">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143885" w:rsidRPr="007D08DE" w14:paraId="2A5FEE16"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5F29F" w14:textId="77777777" w:rsidR="00143885" w:rsidRPr="007D08DE" w:rsidRDefault="00143885" w:rsidP="00143885">
            <w:pPr>
              <w:jc w:val="left"/>
              <w:rPr>
                <w:rFonts w:ascii="Times New Roman" w:hAnsi="Times New Roman"/>
                <w:sz w:val="24"/>
                <w:lang w:val="uk-UA" w:eastAsia="en-US"/>
              </w:rPr>
            </w:pPr>
            <w:r>
              <w:rPr>
                <w:sz w:val="20"/>
                <w:szCs w:val="20"/>
                <w:lang w:val="uk-UA"/>
              </w:rPr>
              <w:t>Контакт</w:t>
            </w:r>
            <w:r w:rsidRPr="007D08DE">
              <w:rPr>
                <w:sz w:val="20"/>
                <w:szCs w:val="20"/>
                <w:lang w:val="uk-UA"/>
              </w:rPr>
              <w:t xml:space="preserve">не заняття </w:t>
            </w:r>
            <w:r>
              <w:rPr>
                <w:sz w:val="20"/>
                <w:szCs w:val="20"/>
                <w:lang w:val="uk-UA"/>
              </w:rPr>
              <w:t>2</w:t>
            </w:r>
            <w:r w:rsidRPr="007D08DE">
              <w:rPr>
                <w:sz w:val="20"/>
                <w:szCs w:val="20"/>
                <w:lang w:val="uk-UA"/>
              </w:rPr>
              <w:t xml:space="preserve">. </w:t>
            </w:r>
            <w:r w:rsidRPr="007D08DE">
              <w:rPr>
                <w:bCs/>
                <w:sz w:val="20"/>
                <w:szCs w:val="20"/>
                <w:lang w:val="uk-UA" w:eastAsia="en-US"/>
              </w:rPr>
              <w:t xml:space="preserve">Тема 3. </w:t>
            </w:r>
            <w:r w:rsidRPr="00FC5CDE">
              <w:rPr>
                <w:bCs/>
                <w:sz w:val="20"/>
                <w:szCs w:val="20"/>
                <w:lang w:val="uk-UA" w:eastAsia="en-US"/>
              </w:rPr>
              <w:t>Соціальні комунікації та їх роль у розвитку соціальної сфери</w:t>
            </w:r>
          </w:p>
        </w:tc>
        <w:tc>
          <w:tcPr>
            <w:tcW w:w="0" w:type="auto"/>
            <w:tcBorders>
              <w:top w:val="single" w:sz="4" w:space="0" w:color="000000"/>
              <w:left w:val="single" w:sz="4" w:space="0" w:color="000000"/>
              <w:bottom w:val="single" w:sz="4" w:space="0" w:color="000000"/>
              <w:right w:val="single" w:sz="4" w:space="0" w:color="000000"/>
            </w:tcBorders>
          </w:tcPr>
          <w:p w14:paraId="3D596AB8" w14:textId="77777777" w:rsidR="00143885" w:rsidRPr="007D08DE"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7D08DE" w14:paraId="70601B65"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D8248" w14:textId="77777777" w:rsidR="00143885" w:rsidRPr="007D08DE" w:rsidRDefault="00143885" w:rsidP="00143885">
            <w:pPr>
              <w:jc w:val="left"/>
              <w:rPr>
                <w:rFonts w:ascii="Times New Roman" w:hAnsi="Times New Roman"/>
                <w:sz w:val="24"/>
                <w:lang w:val="uk-UA" w:eastAsia="en-US"/>
              </w:rPr>
            </w:pPr>
            <w:r w:rsidRPr="00143885">
              <w:rPr>
                <w:sz w:val="20"/>
                <w:szCs w:val="20"/>
                <w:lang w:val="uk-UA"/>
              </w:rPr>
              <w:t xml:space="preserve">Контактне заняття </w:t>
            </w:r>
            <w:r>
              <w:rPr>
                <w:sz w:val="20"/>
                <w:szCs w:val="20"/>
                <w:lang w:val="uk-UA"/>
              </w:rPr>
              <w:t>3</w:t>
            </w:r>
            <w:r w:rsidRPr="00143885">
              <w:rPr>
                <w:sz w:val="20"/>
                <w:szCs w:val="20"/>
                <w:lang w:val="uk-UA"/>
              </w:rPr>
              <w:t xml:space="preserve">. </w:t>
            </w:r>
            <w:r w:rsidRPr="007D08DE">
              <w:rPr>
                <w:bCs/>
                <w:sz w:val="20"/>
                <w:szCs w:val="20"/>
                <w:lang w:val="uk-UA" w:eastAsia="en-US"/>
              </w:rPr>
              <w:t xml:space="preserve">Тема 4. </w:t>
            </w:r>
            <w:r w:rsidRPr="008B35A0">
              <w:rPr>
                <w:bCs/>
                <w:sz w:val="20"/>
                <w:szCs w:val="20"/>
                <w:lang w:val="uk-UA" w:eastAsia="en-US"/>
              </w:rPr>
              <w:t>Соціальна політика як основа розвитку соціальної сфери</w:t>
            </w:r>
          </w:p>
        </w:tc>
        <w:tc>
          <w:tcPr>
            <w:tcW w:w="0" w:type="auto"/>
            <w:tcBorders>
              <w:top w:val="single" w:sz="4" w:space="0" w:color="000000"/>
              <w:left w:val="single" w:sz="4" w:space="0" w:color="000000"/>
              <w:bottom w:val="single" w:sz="4" w:space="0" w:color="000000"/>
              <w:right w:val="single" w:sz="4" w:space="0" w:color="000000"/>
            </w:tcBorders>
          </w:tcPr>
          <w:p w14:paraId="7BBBD826" w14:textId="77777777" w:rsidR="00143885" w:rsidRPr="007D08DE"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7D08DE" w14:paraId="5D6765F8"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7D99E" w14:textId="77777777" w:rsidR="00143885" w:rsidRPr="007D08DE" w:rsidRDefault="00143885" w:rsidP="00143885">
            <w:pPr>
              <w:jc w:val="left"/>
              <w:rPr>
                <w:rFonts w:ascii="Times New Roman" w:hAnsi="Times New Roman"/>
                <w:sz w:val="24"/>
                <w:lang w:val="uk-UA" w:eastAsia="en-US"/>
              </w:rPr>
            </w:pPr>
            <w:r w:rsidRPr="00143885">
              <w:rPr>
                <w:sz w:val="20"/>
                <w:szCs w:val="20"/>
                <w:lang w:val="uk-UA"/>
              </w:rPr>
              <w:t xml:space="preserve">Контактне заняття </w:t>
            </w:r>
            <w:r>
              <w:rPr>
                <w:sz w:val="20"/>
                <w:szCs w:val="20"/>
                <w:lang w:val="uk-UA"/>
              </w:rPr>
              <w:t>4</w:t>
            </w:r>
            <w:r w:rsidRPr="00143885">
              <w:rPr>
                <w:sz w:val="20"/>
                <w:szCs w:val="20"/>
                <w:lang w:val="uk-UA"/>
              </w:rPr>
              <w:t>.</w:t>
            </w:r>
            <w:r w:rsidRPr="007D08DE">
              <w:rPr>
                <w:sz w:val="20"/>
                <w:szCs w:val="20"/>
                <w:lang w:val="uk-UA"/>
              </w:rPr>
              <w:t xml:space="preserve"> </w:t>
            </w:r>
            <w:r w:rsidRPr="007D08DE">
              <w:rPr>
                <w:bCs/>
                <w:sz w:val="20"/>
                <w:szCs w:val="20"/>
                <w:lang w:val="uk-UA" w:eastAsia="en-US"/>
              </w:rPr>
              <w:t xml:space="preserve">Тема 5. </w:t>
            </w:r>
            <w:r w:rsidRPr="008B35A0">
              <w:rPr>
                <w:bCs/>
                <w:sz w:val="20"/>
                <w:szCs w:val="20"/>
                <w:lang w:eastAsia="en-US"/>
              </w:rPr>
              <w:t xml:space="preserve">Система </w:t>
            </w:r>
            <w:proofErr w:type="spellStart"/>
            <w:r w:rsidRPr="008B35A0">
              <w:rPr>
                <w:bCs/>
                <w:sz w:val="20"/>
                <w:szCs w:val="20"/>
                <w:lang w:eastAsia="en-US"/>
              </w:rPr>
              <w:t>соціально-трудових</w:t>
            </w:r>
            <w:proofErr w:type="spellEnd"/>
            <w:r w:rsidRPr="008B35A0">
              <w:rPr>
                <w:bCs/>
                <w:sz w:val="20"/>
                <w:szCs w:val="20"/>
                <w:lang w:eastAsia="en-US"/>
              </w:rPr>
              <w:t xml:space="preserve"> </w:t>
            </w:r>
            <w:proofErr w:type="spellStart"/>
            <w:r w:rsidRPr="008B35A0">
              <w:rPr>
                <w:bCs/>
                <w:sz w:val="20"/>
                <w:szCs w:val="20"/>
                <w:lang w:eastAsia="en-US"/>
              </w:rPr>
              <w:t>відносин</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723459D6" w14:textId="77777777" w:rsidR="00143885" w:rsidRPr="007D08DE" w:rsidRDefault="00143885" w:rsidP="009B71C8">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143885" w:rsidRPr="007D08DE" w14:paraId="54C20F79" w14:textId="77777777" w:rsidTr="00E03D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FC56A" w14:textId="77777777" w:rsidR="00143885" w:rsidRPr="007D08DE" w:rsidRDefault="00143885" w:rsidP="00143885">
            <w:pPr>
              <w:jc w:val="left"/>
              <w:rPr>
                <w:rFonts w:ascii="Times New Roman" w:hAnsi="Times New Roman"/>
                <w:sz w:val="24"/>
                <w:lang w:val="uk-UA" w:eastAsia="en-US"/>
              </w:rPr>
            </w:pPr>
            <w:r w:rsidRPr="00143885">
              <w:rPr>
                <w:sz w:val="20"/>
                <w:szCs w:val="20"/>
                <w:lang w:val="uk-UA"/>
              </w:rPr>
              <w:t xml:space="preserve">Контактне заняття </w:t>
            </w:r>
            <w:r>
              <w:rPr>
                <w:sz w:val="20"/>
                <w:szCs w:val="20"/>
                <w:lang w:val="uk-UA"/>
              </w:rPr>
              <w:t>5</w:t>
            </w:r>
            <w:r w:rsidRPr="00143885">
              <w:rPr>
                <w:sz w:val="20"/>
                <w:szCs w:val="20"/>
                <w:lang w:val="uk-UA"/>
              </w:rPr>
              <w:t>.</w:t>
            </w:r>
            <w:r>
              <w:rPr>
                <w:sz w:val="20"/>
                <w:szCs w:val="20"/>
                <w:lang w:val="uk-UA"/>
              </w:rPr>
              <w:t xml:space="preserve"> </w:t>
            </w:r>
            <w:r w:rsidRPr="007D08DE">
              <w:rPr>
                <w:bCs/>
                <w:sz w:val="20"/>
                <w:szCs w:val="20"/>
                <w:lang w:val="uk-UA" w:eastAsia="en-US"/>
              </w:rPr>
              <w:t xml:space="preserve">Тема 6. </w:t>
            </w:r>
            <w:r w:rsidRPr="008B35A0">
              <w:rPr>
                <w:bCs/>
                <w:sz w:val="20"/>
                <w:szCs w:val="20"/>
                <w:lang w:eastAsia="en-US"/>
              </w:rPr>
              <w:t xml:space="preserve">Менеджмент у </w:t>
            </w:r>
            <w:proofErr w:type="spellStart"/>
            <w:r w:rsidRPr="008B35A0">
              <w:rPr>
                <w:bCs/>
                <w:sz w:val="20"/>
                <w:szCs w:val="20"/>
                <w:lang w:eastAsia="en-US"/>
              </w:rPr>
              <w:t>сфері</w:t>
            </w:r>
            <w:proofErr w:type="spellEnd"/>
            <w:r w:rsidRPr="008B35A0">
              <w:rPr>
                <w:bCs/>
                <w:sz w:val="20"/>
                <w:szCs w:val="20"/>
                <w:lang w:eastAsia="en-US"/>
              </w:rPr>
              <w:t xml:space="preserve"> </w:t>
            </w:r>
            <w:proofErr w:type="spellStart"/>
            <w:r w:rsidRPr="008B35A0">
              <w:rPr>
                <w:bCs/>
                <w:sz w:val="20"/>
                <w:szCs w:val="20"/>
                <w:lang w:eastAsia="en-US"/>
              </w:rPr>
              <w:t>освіти</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72056A0B" w14:textId="77777777" w:rsidR="00143885" w:rsidRPr="007D08DE"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7D08DE" w14:paraId="614FE393" w14:textId="77777777" w:rsidTr="00E03D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68F4" w14:textId="77777777" w:rsidR="00143885" w:rsidRPr="007D08DE" w:rsidRDefault="00143885" w:rsidP="00143885">
            <w:pPr>
              <w:jc w:val="left"/>
              <w:rPr>
                <w:rFonts w:ascii="Times New Roman" w:hAnsi="Times New Roman"/>
                <w:sz w:val="24"/>
                <w:lang w:val="uk-UA" w:eastAsia="en-US"/>
              </w:rPr>
            </w:pPr>
            <w:r w:rsidRPr="00143885">
              <w:rPr>
                <w:sz w:val="20"/>
                <w:szCs w:val="20"/>
                <w:lang w:val="uk-UA"/>
              </w:rPr>
              <w:t xml:space="preserve">Контактне заняття </w:t>
            </w:r>
            <w:r>
              <w:rPr>
                <w:sz w:val="20"/>
                <w:szCs w:val="20"/>
                <w:lang w:val="uk-UA"/>
              </w:rPr>
              <w:t>6</w:t>
            </w:r>
            <w:r w:rsidRPr="007D08DE">
              <w:rPr>
                <w:sz w:val="20"/>
                <w:szCs w:val="20"/>
                <w:lang w:val="uk-UA"/>
              </w:rPr>
              <w:t xml:space="preserve">. </w:t>
            </w:r>
            <w:r w:rsidRPr="007D08DE">
              <w:rPr>
                <w:bCs/>
                <w:sz w:val="20"/>
                <w:szCs w:val="20"/>
                <w:lang w:val="uk-UA" w:eastAsia="en-US"/>
              </w:rPr>
              <w:t xml:space="preserve">Тема 7. </w:t>
            </w:r>
            <w:r w:rsidRPr="008B35A0">
              <w:rPr>
                <w:bCs/>
                <w:sz w:val="20"/>
                <w:szCs w:val="20"/>
                <w:lang w:eastAsia="en-US"/>
              </w:rPr>
              <w:t xml:space="preserve">Менеджмент у </w:t>
            </w:r>
            <w:proofErr w:type="spellStart"/>
            <w:r w:rsidRPr="008B35A0">
              <w:rPr>
                <w:bCs/>
                <w:sz w:val="20"/>
                <w:szCs w:val="20"/>
                <w:lang w:eastAsia="en-US"/>
              </w:rPr>
              <w:t>сфері</w:t>
            </w:r>
            <w:proofErr w:type="spellEnd"/>
            <w:r w:rsidRPr="008B35A0">
              <w:rPr>
                <w:bCs/>
                <w:sz w:val="20"/>
                <w:szCs w:val="20"/>
                <w:lang w:eastAsia="en-US"/>
              </w:rPr>
              <w:t xml:space="preserve"> </w:t>
            </w:r>
            <w:r w:rsidRPr="008B35A0">
              <w:rPr>
                <w:bCs/>
                <w:sz w:val="20"/>
                <w:szCs w:val="20"/>
                <w:lang w:val="uk-UA" w:eastAsia="en-US"/>
              </w:rPr>
              <w:t>культури</w:t>
            </w:r>
          </w:p>
        </w:tc>
        <w:tc>
          <w:tcPr>
            <w:tcW w:w="0" w:type="auto"/>
            <w:tcBorders>
              <w:top w:val="single" w:sz="4" w:space="0" w:color="000000"/>
              <w:left w:val="single" w:sz="4" w:space="0" w:color="000000"/>
              <w:bottom w:val="single" w:sz="4" w:space="0" w:color="000000"/>
              <w:right w:val="single" w:sz="4" w:space="0" w:color="000000"/>
            </w:tcBorders>
          </w:tcPr>
          <w:p w14:paraId="103F23DF" w14:textId="77777777" w:rsidR="00143885" w:rsidRPr="007D08DE"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7D08DE" w14:paraId="5997F529"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A55C5" w14:textId="77777777" w:rsidR="00143885" w:rsidRPr="00647242" w:rsidRDefault="00143885" w:rsidP="00143885">
            <w:pPr>
              <w:jc w:val="left"/>
              <w:rPr>
                <w:rFonts w:ascii="Times New Roman" w:hAnsi="Times New Roman"/>
                <w:sz w:val="24"/>
                <w:lang w:val="uk-UA" w:eastAsia="en-US"/>
              </w:rPr>
            </w:pPr>
            <w:r w:rsidRPr="00143885">
              <w:rPr>
                <w:sz w:val="20"/>
                <w:szCs w:val="20"/>
                <w:lang w:val="uk-UA"/>
              </w:rPr>
              <w:t xml:space="preserve">Контактне заняття </w:t>
            </w:r>
            <w:r>
              <w:rPr>
                <w:sz w:val="20"/>
                <w:szCs w:val="20"/>
                <w:lang w:val="uk-UA"/>
              </w:rPr>
              <w:t>7.</w:t>
            </w:r>
            <w:r w:rsidRPr="007D08DE">
              <w:rPr>
                <w:sz w:val="20"/>
                <w:szCs w:val="20"/>
                <w:lang w:val="uk-UA"/>
              </w:rPr>
              <w:t xml:space="preserve"> </w:t>
            </w:r>
            <w:r w:rsidRPr="007D08DE">
              <w:rPr>
                <w:bCs/>
                <w:sz w:val="20"/>
                <w:szCs w:val="20"/>
                <w:lang w:val="uk-UA" w:eastAsia="en-US"/>
              </w:rPr>
              <w:t xml:space="preserve">Тема 8. </w:t>
            </w:r>
            <w:r w:rsidRPr="008B35A0">
              <w:rPr>
                <w:bCs/>
                <w:sz w:val="20"/>
                <w:szCs w:val="20"/>
                <w:lang w:eastAsia="en-US"/>
              </w:rPr>
              <w:t xml:space="preserve">Менеджмент у </w:t>
            </w:r>
            <w:proofErr w:type="spellStart"/>
            <w:r w:rsidRPr="008B35A0">
              <w:rPr>
                <w:bCs/>
                <w:sz w:val="20"/>
                <w:szCs w:val="20"/>
                <w:lang w:eastAsia="en-US"/>
              </w:rPr>
              <w:t>сфері</w:t>
            </w:r>
            <w:proofErr w:type="spellEnd"/>
            <w:r w:rsidRPr="008B35A0">
              <w:rPr>
                <w:bCs/>
                <w:sz w:val="20"/>
                <w:szCs w:val="20"/>
                <w:lang w:eastAsia="en-US"/>
              </w:rPr>
              <w:t xml:space="preserve"> </w:t>
            </w:r>
            <w:proofErr w:type="spellStart"/>
            <w:r w:rsidRPr="008B35A0">
              <w:rPr>
                <w:bCs/>
                <w:sz w:val="20"/>
                <w:szCs w:val="20"/>
                <w:lang w:eastAsia="en-US"/>
              </w:rPr>
              <w:t>лікувально-оздоровчого</w:t>
            </w:r>
            <w:proofErr w:type="spellEnd"/>
            <w:r w:rsidRPr="008B35A0">
              <w:rPr>
                <w:bCs/>
                <w:sz w:val="20"/>
                <w:szCs w:val="20"/>
                <w:lang w:eastAsia="en-US"/>
              </w:rPr>
              <w:t xml:space="preserve"> комплексу</w:t>
            </w:r>
          </w:p>
        </w:tc>
        <w:tc>
          <w:tcPr>
            <w:tcW w:w="0" w:type="auto"/>
            <w:tcBorders>
              <w:top w:val="single" w:sz="4" w:space="0" w:color="000000"/>
              <w:left w:val="single" w:sz="4" w:space="0" w:color="000000"/>
              <w:bottom w:val="single" w:sz="4" w:space="0" w:color="000000"/>
              <w:right w:val="single" w:sz="4" w:space="0" w:color="000000"/>
            </w:tcBorders>
          </w:tcPr>
          <w:p w14:paraId="63193876" w14:textId="77777777" w:rsidR="00143885" w:rsidRPr="00647242"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7D08DE" w14:paraId="73428E7D"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50E1F" w14:textId="77777777" w:rsidR="00143885" w:rsidRPr="00647242" w:rsidRDefault="00143885" w:rsidP="009B71C8">
            <w:pPr>
              <w:jc w:val="left"/>
              <w:rPr>
                <w:rFonts w:ascii="Times New Roman" w:hAnsi="Times New Roman"/>
                <w:sz w:val="24"/>
                <w:lang w:val="uk-UA" w:eastAsia="en-US"/>
              </w:rPr>
            </w:pPr>
            <w:r w:rsidRPr="00143885">
              <w:rPr>
                <w:sz w:val="20"/>
                <w:szCs w:val="20"/>
                <w:lang w:val="uk-UA"/>
              </w:rPr>
              <w:t xml:space="preserve">Контактне заняття </w:t>
            </w:r>
            <w:r w:rsidR="000F2DC0">
              <w:rPr>
                <w:sz w:val="20"/>
                <w:szCs w:val="20"/>
                <w:lang w:val="uk-UA"/>
              </w:rPr>
              <w:t>8</w:t>
            </w:r>
            <w:r w:rsidRPr="007D08DE">
              <w:rPr>
                <w:sz w:val="20"/>
                <w:szCs w:val="20"/>
                <w:lang w:val="uk-UA"/>
              </w:rPr>
              <w:t xml:space="preserve">. </w:t>
            </w:r>
            <w:r w:rsidRPr="007D08DE">
              <w:rPr>
                <w:bCs/>
                <w:sz w:val="20"/>
                <w:szCs w:val="20"/>
                <w:lang w:val="uk-UA" w:eastAsia="en-US"/>
              </w:rPr>
              <w:t xml:space="preserve">Тема 9. </w:t>
            </w:r>
            <w:r w:rsidRPr="008B35A0">
              <w:rPr>
                <w:bCs/>
                <w:sz w:val="20"/>
                <w:szCs w:val="20"/>
                <w:lang w:eastAsia="en-US"/>
              </w:rPr>
              <w:t xml:space="preserve">Менеджмент у </w:t>
            </w:r>
            <w:proofErr w:type="spellStart"/>
            <w:r w:rsidRPr="008B35A0">
              <w:rPr>
                <w:bCs/>
                <w:sz w:val="20"/>
                <w:szCs w:val="20"/>
                <w:lang w:eastAsia="en-US"/>
              </w:rPr>
              <w:t>сфері</w:t>
            </w:r>
            <w:proofErr w:type="spellEnd"/>
            <w:r w:rsidRPr="008B35A0">
              <w:rPr>
                <w:bCs/>
                <w:sz w:val="20"/>
                <w:szCs w:val="20"/>
                <w:lang w:eastAsia="en-US"/>
              </w:rPr>
              <w:t xml:space="preserve"> </w:t>
            </w:r>
            <w:proofErr w:type="spellStart"/>
            <w:r w:rsidRPr="008B35A0">
              <w:rPr>
                <w:bCs/>
                <w:sz w:val="20"/>
                <w:szCs w:val="20"/>
                <w:lang w:eastAsia="en-US"/>
              </w:rPr>
              <w:t>соціально-побутового</w:t>
            </w:r>
            <w:proofErr w:type="spellEnd"/>
            <w:r w:rsidRPr="008B35A0">
              <w:rPr>
                <w:bCs/>
                <w:sz w:val="20"/>
                <w:szCs w:val="20"/>
                <w:lang w:eastAsia="en-US"/>
              </w:rPr>
              <w:t xml:space="preserve"> комплексу</w:t>
            </w:r>
          </w:p>
        </w:tc>
        <w:tc>
          <w:tcPr>
            <w:tcW w:w="0" w:type="auto"/>
            <w:tcBorders>
              <w:top w:val="single" w:sz="4" w:space="0" w:color="000000"/>
              <w:left w:val="single" w:sz="4" w:space="0" w:color="000000"/>
              <w:bottom w:val="single" w:sz="4" w:space="0" w:color="000000"/>
              <w:right w:val="single" w:sz="4" w:space="0" w:color="000000"/>
            </w:tcBorders>
          </w:tcPr>
          <w:p w14:paraId="181B8824" w14:textId="77777777" w:rsidR="00143885" w:rsidRPr="00647242" w:rsidRDefault="00143885" w:rsidP="009B71C8">
            <w:pPr>
              <w:jc w:val="center"/>
              <w:rPr>
                <w:rFonts w:ascii="Times New Roman" w:hAnsi="Times New Roman"/>
                <w:sz w:val="24"/>
                <w:lang w:val="uk-UA" w:eastAsia="en-US"/>
              </w:rPr>
            </w:pPr>
            <w:r>
              <w:rPr>
                <w:rFonts w:ascii="Times New Roman" w:hAnsi="Times New Roman"/>
                <w:color w:val="000000"/>
                <w:sz w:val="20"/>
                <w:szCs w:val="20"/>
                <w:lang w:val="uk-UA" w:eastAsia="en-US"/>
              </w:rPr>
              <w:t>2</w:t>
            </w:r>
          </w:p>
        </w:tc>
      </w:tr>
      <w:tr w:rsidR="00143885" w:rsidRPr="00647242" w14:paraId="0D64F417" w14:textId="77777777" w:rsidTr="00E03D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14134" w14:textId="77777777" w:rsidR="00143885" w:rsidRPr="007D08DE" w:rsidRDefault="000F2DC0" w:rsidP="009B71C8">
            <w:pPr>
              <w:jc w:val="left"/>
              <w:rPr>
                <w:sz w:val="20"/>
                <w:szCs w:val="20"/>
                <w:lang w:val="uk-UA"/>
              </w:rPr>
            </w:pPr>
            <w:r w:rsidRPr="000F2DC0">
              <w:rPr>
                <w:sz w:val="20"/>
                <w:szCs w:val="20"/>
                <w:lang w:val="uk-UA"/>
              </w:rPr>
              <w:t xml:space="preserve">Контактне заняття </w:t>
            </w:r>
            <w:r>
              <w:rPr>
                <w:sz w:val="20"/>
                <w:szCs w:val="20"/>
                <w:lang w:val="uk-UA"/>
              </w:rPr>
              <w:t>9</w:t>
            </w:r>
            <w:r w:rsidR="00143885" w:rsidRPr="007D08DE">
              <w:rPr>
                <w:sz w:val="20"/>
                <w:szCs w:val="20"/>
                <w:lang w:val="uk-UA"/>
              </w:rPr>
              <w:t xml:space="preserve">. </w:t>
            </w:r>
            <w:r w:rsidR="00143885" w:rsidRPr="007D08DE">
              <w:rPr>
                <w:bCs/>
                <w:sz w:val="20"/>
                <w:szCs w:val="20"/>
                <w:lang w:val="uk-UA" w:eastAsia="en-US"/>
              </w:rPr>
              <w:t xml:space="preserve">Тема 10. </w:t>
            </w:r>
            <w:r w:rsidR="00143885" w:rsidRPr="008B35A0">
              <w:rPr>
                <w:bCs/>
                <w:sz w:val="20"/>
                <w:szCs w:val="20"/>
                <w:lang w:val="uk-UA" w:eastAsia="en-US"/>
              </w:rPr>
              <w:t>Управління системою соціального 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4208" w14:textId="77777777" w:rsidR="00143885" w:rsidRPr="007D08DE" w:rsidRDefault="00143885" w:rsidP="009B71C8">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143885" w:rsidRPr="00647242" w14:paraId="549E92D7" w14:textId="77777777" w:rsidTr="00E03D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4DF42" w14:textId="77777777" w:rsidR="00143885" w:rsidRPr="007D08DE" w:rsidRDefault="000F2DC0" w:rsidP="009B71C8">
            <w:pPr>
              <w:jc w:val="left"/>
              <w:rPr>
                <w:sz w:val="20"/>
                <w:szCs w:val="20"/>
                <w:lang w:val="uk-UA"/>
              </w:rPr>
            </w:pPr>
            <w:r w:rsidRPr="000F2DC0">
              <w:rPr>
                <w:sz w:val="20"/>
                <w:szCs w:val="20"/>
                <w:lang w:val="uk-UA"/>
              </w:rPr>
              <w:t xml:space="preserve">Контактне заняття </w:t>
            </w:r>
            <w:r>
              <w:rPr>
                <w:sz w:val="20"/>
                <w:szCs w:val="20"/>
                <w:lang w:val="uk-UA"/>
              </w:rPr>
              <w:t>10</w:t>
            </w:r>
            <w:r w:rsidR="00143885" w:rsidRPr="008B35A0">
              <w:rPr>
                <w:sz w:val="20"/>
                <w:szCs w:val="20"/>
                <w:lang w:val="uk-UA"/>
              </w:rPr>
              <w:t xml:space="preserve">. </w:t>
            </w:r>
            <w:r w:rsidR="00143885" w:rsidRPr="008B35A0">
              <w:rPr>
                <w:bCs/>
                <w:sz w:val="20"/>
                <w:szCs w:val="20"/>
                <w:lang w:val="uk-UA"/>
              </w:rPr>
              <w:t>Тема 1</w:t>
            </w:r>
            <w:r w:rsidR="00143885">
              <w:rPr>
                <w:bCs/>
                <w:sz w:val="20"/>
                <w:szCs w:val="20"/>
                <w:lang w:val="uk-UA"/>
              </w:rPr>
              <w:t>1</w:t>
            </w:r>
            <w:r w:rsidR="00143885" w:rsidRPr="008B35A0">
              <w:rPr>
                <w:bCs/>
                <w:sz w:val="20"/>
                <w:szCs w:val="20"/>
                <w:lang w:val="uk-UA"/>
              </w:rPr>
              <w:t>.</w:t>
            </w:r>
            <w:r w:rsidR="00143885">
              <w:rPr>
                <w:bCs/>
                <w:sz w:val="20"/>
                <w:szCs w:val="20"/>
                <w:lang w:val="uk-UA"/>
              </w:rPr>
              <w:t xml:space="preserve"> </w:t>
            </w:r>
            <w:proofErr w:type="spellStart"/>
            <w:r w:rsidR="00143885" w:rsidRPr="008B35A0">
              <w:rPr>
                <w:bCs/>
                <w:sz w:val="20"/>
                <w:szCs w:val="20"/>
              </w:rPr>
              <w:t>Управління</w:t>
            </w:r>
            <w:proofErr w:type="spellEnd"/>
            <w:r w:rsidR="00143885" w:rsidRPr="008B35A0">
              <w:rPr>
                <w:bCs/>
                <w:sz w:val="20"/>
                <w:szCs w:val="20"/>
              </w:rPr>
              <w:t xml:space="preserve"> </w:t>
            </w:r>
            <w:proofErr w:type="spellStart"/>
            <w:r w:rsidR="00143885" w:rsidRPr="008B35A0">
              <w:rPr>
                <w:bCs/>
                <w:sz w:val="20"/>
                <w:szCs w:val="20"/>
              </w:rPr>
              <w:t>соціальними</w:t>
            </w:r>
            <w:proofErr w:type="spellEnd"/>
            <w:r w:rsidR="00143885" w:rsidRPr="008B35A0">
              <w:rPr>
                <w:bCs/>
                <w:sz w:val="20"/>
                <w:szCs w:val="20"/>
              </w:rPr>
              <w:t xml:space="preserve"> </w:t>
            </w:r>
            <w:proofErr w:type="spellStart"/>
            <w:r w:rsidR="00143885" w:rsidRPr="008B35A0">
              <w:rPr>
                <w:bCs/>
                <w:sz w:val="20"/>
                <w:szCs w:val="20"/>
              </w:rPr>
              <w:t>процесами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5DD10" w14:textId="77777777" w:rsidR="00143885" w:rsidRPr="00647242" w:rsidRDefault="00143885" w:rsidP="009B71C8">
            <w:pPr>
              <w:jc w:val="center"/>
              <w:rPr>
                <w:rFonts w:ascii="Times New Roman" w:hAnsi="Times New Roman"/>
                <w:color w:val="000000"/>
                <w:sz w:val="20"/>
                <w:szCs w:val="20"/>
                <w:lang w:val="uk-UA" w:eastAsia="en-US"/>
              </w:rPr>
            </w:pPr>
            <w:r>
              <w:rPr>
                <w:rFonts w:ascii="Times New Roman" w:hAnsi="Times New Roman"/>
                <w:color w:val="000000"/>
                <w:sz w:val="20"/>
                <w:szCs w:val="20"/>
                <w:lang w:val="uk-UA" w:eastAsia="en-US"/>
              </w:rPr>
              <w:t>2</w:t>
            </w:r>
          </w:p>
        </w:tc>
      </w:tr>
      <w:tr w:rsidR="00143885" w:rsidRPr="00647242" w14:paraId="7C7E6453" w14:textId="77777777"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742ED3"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54400" w14:textId="77777777" w:rsidR="00143885" w:rsidRPr="00647242" w:rsidRDefault="00143885"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143885" w:rsidRPr="00647242" w14:paraId="7C856877"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BCA6D"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17E41" w14:textId="77777777" w:rsidR="00143885" w:rsidRPr="00647242" w:rsidRDefault="00143885" w:rsidP="005A4055">
            <w:pPr>
              <w:jc w:val="left"/>
              <w:rPr>
                <w:rFonts w:ascii="Times New Roman" w:hAnsi="Times New Roman"/>
                <w:sz w:val="24"/>
                <w:lang w:val="uk-UA" w:eastAsia="en-US"/>
              </w:rPr>
            </w:pPr>
          </w:p>
        </w:tc>
      </w:tr>
      <w:tr w:rsidR="00143885" w:rsidRPr="00647242" w14:paraId="513B9C8B" w14:textId="77777777"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0589CE"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0845EF4" w14:textId="77777777" w:rsidR="00143885" w:rsidRPr="00647242" w:rsidRDefault="00143885"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143885" w:rsidRPr="00647242" w14:paraId="245164D9" w14:textId="77777777" w:rsidTr="005A405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15B88" w14:textId="77777777" w:rsidR="00143885" w:rsidRPr="00647242" w:rsidRDefault="00143885"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143885" w:rsidRPr="00647242" w14:paraId="2311F299"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696CC" w14:textId="77777777" w:rsidR="00143885" w:rsidRPr="00647242" w:rsidRDefault="00143885" w:rsidP="009B71C8">
            <w:pPr>
              <w:textAlignment w:val="baseline"/>
              <w:rPr>
                <w:rFonts w:ascii="Times New Roman" w:hAnsi="Times New Roman"/>
                <w:color w:val="000000"/>
                <w:sz w:val="20"/>
                <w:szCs w:val="20"/>
                <w:lang w:val="uk-UA" w:eastAsia="en-US"/>
              </w:rPr>
            </w:pPr>
            <w:r w:rsidRPr="007D08DE">
              <w:rPr>
                <w:sz w:val="20"/>
                <w:szCs w:val="20"/>
                <w:lang w:val="uk-UA"/>
              </w:rPr>
              <w:t xml:space="preserve">1. Аналітичний звіт результатів власних досліджень щодо сучасних тенденцій, особливостей організації та реалізації процесів менеджменту </w:t>
            </w:r>
            <w:r>
              <w:rPr>
                <w:sz w:val="20"/>
                <w:szCs w:val="20"/>
                <w:lang w:val="uk-UA"/>
              </w:rPr>
              <w:t>соціальної сфери</w:t>
            </w:r>
            <w:r w:rsidRPr="007D08DE">
              <w:rPr>
                <w:sz w:val="20"/>
                <w:szCs w:val="20"/>
                <w:lang w:val="uk-UA"/>
              </w:rPr>
              <w:t xml:space="preserve">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3F243" w14:textId="77777777" w:rsidR="00143885" w:rsidRPr="00647242" w:rsidRDefault="00143885" w:rsidP="009B71C8">
            <w:pPr>
              <w:jc w:val="center"/>
              <w:rPr>
                <w:rFonts w:ascii="Times New Roman" w:hAnsi="Times New Roman"/>
                <w:lang w:val="uk-UA" w:eastAsia="en-US"/>
              </w:rPr>
            </w:pPr>
            <w:r>
              <w:rPr>
                <w:rFonts w:ascii="Times New Roman" w:hAnsi="Times New Roman"/>
                <w:szCs w:val="22"/>
                <w:lang w:val="uk-UA" w:eastAsia="en-US"/>
              </w:rPr>
              <w:t>10</w:t>
            </w:r>
          </w:p>
        </w:tc>
      </w:tr>
      <w:tr w:rsidR="00143885" w:rsidRPr="00647242" w14:paraId="4964750C"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48D89" w14:textId="77777777" w:rsidR="00143885" w:rsidRPr="00647242" w:rsidRDefault="00143885" w:rsidP="009B71C8">
            <w:pPr>
              <w:jc w:val="left"/>
              <w:rPr>
                <w:rFonts w:ascii="Times New Roman" w:hAnsi="Times New Roman"/>
                <w:sz w:val="24"/>
                <w:lang w:val="uk-UA" w:eastAsia="en-US"/>
              </w:rPr>
            </w:pPr>
            <w:r w:rsidRPr="007D08DE">
              <w:rPr>
                <w:sz w:val="20"/>
                <w:szCs w:val="20"/>
                <w:lang w:val="uk-UA"/>
              </w:rPr>
              <w:t xml:space="preserve">2. Аналітичний звіт результатів досліджень </w:t>
            </w:r>
            <w:r>
              <w:rPr>
                <w:sz w:val="20"/>
                <w:szCs w:val="20"/>
                <w:lang w:val="uk-UA"/>
              </w:rPr>
              <w:t>соціальної сфери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66BDB" w14:textId="77777777" w:rsidR="00143885" w:rsidRPr="00647242" w:rsidRDefault="00143885" w:rsidP="009B71C8">
            <w:pPr>
              <w:jc w:val="center"/>
              <w:rPr>
                <w:rFonts w:ascii="Times New Roman" w:hAnsi="Times New Roman"/>
                <w:lang w:val="uk-UA" w:eastAsia="en-US"/>
              </w:rPr>
            </w:pPr>
            <w:r>
              <w:rPr>
                <w:rFonts w:ascii="Times New Roman" w:hAnsi="Times New Roman"/>
                <w:szCs w:val="22"/>
                <w:lang w:val="uk-UA" w:eastAsia="en-US"/>
              </w:rPr>
              <w:t>10</w:t>
            </w:r>
          </w:p>
        </w:tc>
      </w:tr>
      <w:tr w:rsidR="00143885" w:rsidRPr="00647242" w14:paraId="3DD1523D" w14:textId="77777777"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EB1897"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1B1A6B" w14:textId="77777777" w:rsidR="00143885" w:rsidRPr="00647242" w:rsidRDefault="00143885"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143885" w:rsidRPr="00647242" w14:paraId="653FE9E3" w14:textId="77777777"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CC00F"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14:paraId="7570C761"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14:paraId="029DBC78"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647242">
              <w:rPr>
                <w:rFonts w:ascii="Times New Roman" w:hAnsi="Times New Roman"/>
                <w:color w:val="000000"/>
                <w:sz w:val="20"/>
                <w:szCs w:val="20"/>
                <w:lang w:val="uk-UA" w:eastAsia="en-US"/>
              </w:rPr>
              <w:t>проєктах</w:t>
            </w:r>
            <w:proofErr w:type="spellEnd"/>
            <w:r w:rsidRPr="00647242">
              <w:rPr>
                <w:rFonts w:ascii="Times New Roman" w:hAnsi="Times New Roman"/>
                <w:color w:val="000000"/>
                <w:sz w:val="20"/>
                <w:szCs w:val="20"/>
                <w:lang w:val="uk-UA" w:eastAsia="en-US"/>
              </w:rPr>
              <w:t>.</w:t>
            </w:r>
          </w:p>
          <w:p w14:paraId="7853EE2E"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54975" w14:textId="77777777" w:rsidR="00143885" w:rsidRPr="00647242" w:rsidRDefault="00143885"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143885" w:rsidRPr="00647242" w14:paraId="7AD42736" w14:textId="77777777"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FCA83E"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r w:rsidRPr="00647242">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CF393F" w14:textId="77777777" w:rsidR="00143885" w:rsidRPr="00647242" w:rsidRDefault="00143885"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143885" w:rsidRPr="00647242" w14:paraId="011158BF" w14:textId="77777777"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F1303D" w14:textId="77777777" w:rsidR="00143885" w:rsidRPr="00647242" w:rsidRDefault="00143885"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D4641C" w14:textId="77777777" w:rsidR="00143885" w:rsidRPr="00647242" w:rsidRDefault="00143885"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14:paraId="1186514F" w14:textId="77777777" w:rsidR="002356D1" w:rsidRPr="007D08DE" w:rsidRDefault="002356D1" w:rsidP="00C268F1">
      <w:pPr>
        <w:pStyle w:val="afe"/>
        <w:rPr>
          <w:lang w:val="uk-UA"/>
        </w:rPr>
      </w:pPr>
      <w:r w:rsidRPr="007D08DE">
        <w:rPr>
          <w:lang w:val="uk-UA"/>
        </w:rPr>
        <w:t xml:space="preserve">При поточному контролі результатів навчання здобувачів оцінюванню підлягає виконання ними: </w:t>
      </w:r>
    </w:p>
    <w:p w14:paraId="68EA06D5"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завдань під час навчальних занять; </w:t>
      </w:r>
    </w:p>
    <w:p w14:paraId="75151B7D"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 xml:space="preserve">контрольних (модульних) робіт; </w:t>
      </w:r>
    </w:p>
    <w:p w14:paraId="45CC878A"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 xml:space="preserve">індивідуальних завдань самостійної роботи. </w:t>
      </w:r>
    </w:p>
    <w:p w14:paraId="5278A029" w14:textId="77777777" w:rsidR="002356D1" w:rsidRPr="007D08DE" w:rsidRDefault="002356D1" w:rsidP="00C268F1">
      <w:pPr>
        <w:pStyle w:val="afe"/>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78A5155D" w14:textId="77777777" w:rsidR="002356D1" w:rsidRPr="007D08DE" w:rsidRDefault="002356D1" w:rsidP="00465ECC">
      <w:pPr>
        <w:pStyle w:val="2"/>
      </w:pPr>
      <w:bookmarkStart w:id="83" w:name="_Toc83649301"/>
      <w:bookmarkStart w:id="84" w:name="_Toc86824328"/>
      <w:r w:rsidRPr="007D08DE">
        <w:lastRenderedPageBreak/>
        <w:t xml:space="preserve">3.2. </w:t>
      </w:r>
      <w:proofErr w:type="spellStart"/>
      <w:r w:rsidRPr="007D08DE">
        <w:t>Критерії</w:t>
      </w:r>
      <w:proofErr w:type="spellEnd"/>
      <w:r w:rsidRPr="007D08DE">
        <w:t xml:space="preserve"> </w:t>
      </w:r>
      <w:proofErr w:type="spellStart"/>
      <w:r w:rsidRPr="007D08DE">
        <w:t>оцінювання</w:t>
      </w:r>
      <w:proofErr w:type="spellEnd"/>
      <w:r w:rsidRPr="007D08DE">
        <w:t xml:space="preserve"> </w:t>
      </w:r>
      <w:proofErr w:type="spellStart"/>
      <w:r w:rsidRPr="007D08DE">
        <w:t>поточних</w:t>
      </w:r>
      <w:proofErr w:type="spellEnd"/>
      <w:r w:rsidRPr="007D08DE">
        <w:t xml:space="preserve"> </w:t>
      </w:r>
      <w:proofErr w:type="spellStart"/>
      <w:r w:rsidRPr="007D08DE">
        <w:t>результатів</w:t>
      </w:r>
      <w:proofErr w:type="spellEnd"/>
      <w:r w:rsidRPr="007D08DE">
        <w:t xml:space="preserve"> </w:t>
      </w:r>
      <w:proofErr w:type="spellStart"/>
      <w:r w:rsidRPr="007D08DE">
        <w:t>вивчення</w:t>
      </w:r>
      <w:proofErr w:type="spellEnd"/>
      <w:r w:rsidRPr="007D08DE">
        <w:t xml:space="preserve"> </w:t>
      </w:r>
      <w:proofErr w:type="spellStart"/>
      <w:r w:rsidRPr="007D08DE">
        <w:t>навчальної</w:t>
      </w:r>
      <w:proofErr w:type="spellEnd"/>
      <w:r w:rsidRPr="007D08DE">
        <w:t xml:space="preserve"> </w:t>
      </w:r>
      <w:proofErr w:type="spellStart"/>
      <w:r w:rsidRPr="007D08DE">
        <w:t>дисципліни</w:t>
      </w:r>
      <w:bookmarkEnd w:id="83"/>
      <w:bookmarkEnd w:id="84"/>
      <w:proofErr w:type="spellEnd"/>
    </w:p>
    <w:p w14:paraId="70319422" w14:textId="77777777" w:rsidR="002356D1" w:rsidRPr="007D08DE" w:rsidRDefault="002356D1" w:rsidP="000058C7">
      <w:pPr>
        <w:pStyle w:val="afe"/>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заочної форми навчання</w:t>
      </w:r>
      <w:r w:rsidRPr="007D08DE">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14:paraId="390CC63A" w14:textId="77777777" w:rsidR="002356D1" w:rsidRPr="007D08DE" w:rsidRDefault="002356D1" w:rsidP="000058C7">
      <w:pPr>
        <w:pStyle w:val="afe"/>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3A1D6BDF" w14:textId="77777777" w:rsidR="002356D1" w:rsidRPr="007D08DE" w:rsidRDefault="002356D1" w:rsidP="000058C7">
      <w:pPr>
        <w:pStyle w:val="afe"/>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заочної форми навчання</w:t>
      </w:r>
      <w:r w:rsidRPr="007D08DE">
        <w:rPr>
          <w:lang w:val="uk-UA"/>
        </w:rPr>
        <w:t xml:space="preserve"> диференціюються за шкалою, наведеною в табл. 8. </w:t>
      </w:r>
    </w:p>
    <w:p w14:paraId="15C02AD2" w14:textId="77777777" w:rsidR="002356D1" w:rsidRPr="007D08DE" w:rsidRDefault="002356D1" w:rsidP="000058C7">
      <w:pPr>
        <w:pStyle w:val="afe"/>
        <w:ind w:firstLine="0"/>
        <w:jc w:val="center"/>
        <w:rPr>
          <w:b/>
          <w:bCs/>
          <w:lang w:val="uk-UA"/>
        </w:rPr>
      </w:pPr>
      <w:r w:rsidRPr="007D08DE">
        <w:rPr>
          <w:i/>
          <w:iCs/>
          <w:lang w:val="uk-UA"/>
        </w:rPr>
        <w:t>Таблиця 8 -</w:t>
      </w:r>
      <w:r w:rsidRPr="007D08DE">
        <w:rPr>
          <w:lang w:val="uk-UA"/>
        </w:rPr>
        <w:t xml:space="preserve"> </w:t>
      </w:r>
      <w:r w:rsidRPr="007D08DE">
        <w:rPr>
          <w:b/>
          <w:bCs/>
          <w:lang w:val="uk-UA"/>
        </w:rPr>
        <w:t>Шкала оцінювання роботи здобувачів заочної форми навчання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612"/>
        <w:gridCol w:w="1433"/>
        <w:gridCol w:w="1971"/>
        <w:gridCol w:w="2150"/>
      </w:tblGrid>
      <w:tr w:rsidR="002356D1" w:rsidRPr="007D08DE" w14:paraId="565761B7" w14:textId="77777777" w:rsidTr="002A73B1">
        <w:trPr>
          <w:trHeight w:val="323"/>
        </w:trPr>
        <w:tc>
          <w:tcPr>
            <w:tcW w:w="1364" w:type="pct"/>
            <w:vMerge w:val="restart"/>
            <w:vAlign w:val="center"/>
          </w:tcPr>
          <w:p w14:paraId="083787D8" w14:textId="77777777" w:rsidR="002356D1" w:rsidRPr="002A73B1" w:rsidRDefault="002356D1" w:rsidP="002A73B1">
            <w:pPr>
              <w:jc w:val="center"/>
              <w:rPr>
                <w:sz w:val="20"/>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14:paraId="55631CDE" w14:textId="77777777" w:rsidR="002356D1" w:rsidRPr="002A73B1" w:rsidRDefault="002356D1" w:rsidP="002A73B1">
            <w:pPr>
              <w:jc w:val="center"/>
              <w:rPr>
                <w:sz w:val="20"/>
                <w:lang w:val="uk-UA"/>
              </w:rPr>
            </w:pPr>
            <w:r w:rsidRPr="002A73B1">
              <w:rPr>
                <w:sz w:val="20"/>
                <w:szCs w:val="22"/>
                <w:lang w:val="uk-UA"/>
              </w:rPr>
              <w:t>Рівень виконання</w:t>
            </w:r>
          </w:p>
        </w:tc>
      </w:tr>
      <w:tr w:rsidR="002356D1" w:rsidRPr="007D08DE" w14:paraId="64429E47" w14:textId="77777777" w:rsidTr="002A73B1">
        <w:trPr>
          <w:trHeight w:val="322"/>
        </w:trPr>
        <w:tc>
          <w:tcPr>
            <w:tcW w:w="1364" w:type="pct"/>
            <w:vMerge/>
            <w:vAlign w:val="center"/>
          </w:tcPr>
          <w:p w14:paraId="714C86FD" w14:textId="77777777" w:rsidR="002356D1" w:rsidRPr="002A73B1" w:rsidRDefault="002356D1" w:rsidP="005A4055">
            <w:pPr>
              <w:rPr>
                <w:sz w:val="20"/>
                <w:lang w:val="uk-UA"/>
              </w:rPr>
            </w:pPr>
          </w:p>
        </w:tc>
        <w:tc>
          <w:tcPr>
            <w:tcW w:w="818" w:type="pct"/>
            <w:vAlign w:val="center"/>
          </w:tcPr>
          <w:p w14:paraId="1FE38C20" w14:textId="77777777" w:rsidR="002356D1" w:rsidRPr="002A73B1" w:rsidRDefault="002356D1" w:rsidP="002A73B1">
            <w:pPr>
              <w:jc w:val="center"/>
              <w:rPr>
                <w:sz w:val="20"/>
                <w:lang w:val="uk-UA"/>
              </w:rPr>
            </w:pPr>
            <w:r w:rsidRPr="002A73B1">
              <w:rPr>
                <w:sz w:val="20"/>
                <w:szCs w:val="22"/>
                <w:lang w:val="uk-UA"/>
              </w:rPr>
              <w:t>Відмінний</w:t>
            </w:r>
          </w:p>
        </w:tc>
        <w:tc>
          <w:tcPr>
            <w:tcW w:w="727" w:type="pct"/>
            <w:vAlign w:val="center"/>
          </w:tcPr>
          <w:p w14:paraId="778376F9" w14:textId="77777777" w:rsidR="002356D1" w:rsidRPr="002A73B1" w:rsidRDefault="002356D1" w:rsidP="002A73B1">
            <w:pPr>
              <w:jc w:val="center"/>
              <w:rPr>
                <w:sz w:val="20"/>
                <w:lang w:val="uk-UA"/>
              </w:rPr>
            </w:pPr>
            <w:r w:rsidRPr="002A73B1">
              <w:rPr>
                <w:sz w:val="20"/>
                <w:szCs w:val="22"/>
                <w:lang w:val="uk-UA"/>
              </w:rPr>
              <w:t>Добрий</w:t>
            </w:r>
          </w:p>
        </w:tc>
        <w:tc>
          <w:tcPr>
            <w:tcW w:w="1000" w:type="pct"/>
            <w:vAlign w:val="center"/>
          </w:tcPr>
          <w:p w14:paraId="09781603" w14:textId="77777777" w:rsidR="002356D1" w:rsidRPr="002A73B1" w:rsidRDefault="002356D1" w:rsidP="002A73B1">
            <w:pPr>
              <w:jc w:val="center"/>
              <w:rPr>
                <w:sz w:val="20"/>
                <w:lang w:val="uk-UA"/>
              </w:rPr>
            </w:pPr>
            <w:r w:rsidRPr="002A73B1">
              <w:rPr>
                <w:sz w:val="20"/>
                <w:szCs w:val="22"/>
                <w:lang w:val="uk-UA"/>
              </w:rPr>
              <w:t>Задовільний</w:t>
            </w:r>
          </w:p>
        </w:tc>
        <w:tc>
          <w:tcPr>
            <w:tcW w:w="1091" w:type="pct"/>
            <w:vAlign w:val="center"/>
          </w:tcPr>
          <w:p w14:paraId="5EF125C3" w14:textId="77777777" w:rsidR="002356D1" w:rsidRPr="002A73B1" w:rsidRDefault="002356D1" w:rsidP="002A73B1">
            <w:pPr>
              <w:jc w:val="center"/>
              <w:rPr>
                <w:sz w:val="20"/>
                <w:lang w:val="uk-UA"/>
              </w:rPr>
            </w:pPr>
            <w:r w:rsidRPr="002A73B1">
              <w:rPr>
                <w:sz w:val="20"/>
                <w:szCs w:val="22"/>
                <w:lang w:val="uk-UA"/>
              </w:rPr>
              <w:t>Незадовільний</w:t>
            </w:r>
          </w:p>
        </w:tc>
      </w:tr>
      <w:tr w:rsidR="002356D1" w:rsidRPr="007D08DE" w14:paraId="407BBB12" w14:textId="77777777" w:rsidTr="002A73B1">
        <w:tc>
          <w:tcPr>
            <w:tcW w:w="1364" w:type="pct"/>
          </w:tcPr>
          <w:p w14:paraId="6ABEEDF8" w14:textId="77777777" w:rsidR="002356D1" w:rsidRPr="002A73B1" w:rsidRDefault="002356D1" w:rsidP="002A73B1">
            <w:pPr>
              <w:jc w:val="center"/>
              <w:rPr>
                <w:sz w:val="20"/>
                <w:lang w:val="uk-UA"/>
              </w:rPr>
            </w:pPr>
            <w:r w:rsidRPr="002A73B1">
              <w:rPr>
                <w:sz w:val="20"/>
                <w:szCs w:val="22"/>
                <w:lang w:val="uk-UA"/>
              </w:rPr>
              <w:t>2</w:t>
            </w:r>
          </w:p>
        </w:tc>
        <w:tc>
          <w:tcPr>
            <w:tcW w:w="818" w:type="pct"/>
          </w:tcPr>
          <w:p w14:paraId="39BC3DAD" w14:textId="77777777" w:rsidR="002356D1" w:rsidRPr="002A73B1" w:rsidRDefault="002356D1" w:rsidP="002A73B1">
            <w:pPr>
              <w:jc w:val="center"/>
              <w:rPr>
                <w:sz w:val="20"/>
                <w:lang w:val="uk-UA"/>
              </w:rPr>
            </w:pPr>
            <w:r w:rsidRPr="002A73B1">
              <w:rPr>
                <w:sz w:val="20"/>
                <w:szCs w:val="22"/>
                <w:lang w:val="uk-UA"/>
              </w:rPr>
              <w:t>2</w:t>
            </w:r>
          </w:p>
        </w:tc>
        <w:tc>
          <w:tcPr>
            <w:tcW w:w="727" w:type="pct"/>
          </w:tcPr>
          <w:p w14:paraId="0596F5FC" w14:textId="77777777" w:rsidR="002356D1" w:rsidRPr="002A73B1" w:rsidRDefault="002356D1" w:rsidP="002A73B1">
            <w:pPr>
              <w:jc w:val="center"/>
              <w:rPr>
                <w:sz w:val="20"/>
                <w:lang w:val="uk-UA"/>
              </w:rPr>
            </w:pPr>
            <w:r w:rsidRPr="002A73B1">
              <w:rPr>
                <w:sz w:val="20"/>
                <w:szCs w:val="22"/>
                <w:lang w:val="uk-UA"/>
              </w:rPr>
              <w:t>1,5</w:t>
            </w:r>
          </w:p>
        </w:tc>
        <w:tc>
          <w:tcPr>
            <w:tcW w:w="1000" w:type="pct"/>
          </w:tcPr>
          <w:p w14:paraId="0B6779C0" w14:textId="77777777" w:rsidR="002356D1" w:rsidRPr="002A73B1" w:rsidRDefault="002356D1" w:rsidP="002A73B1">
            <w:pPr>
              <w:jc w:val="center"/>
              <w:rPr>
                <w:sz w:val="20"/>
                <w:lang w:val="uk-UA"/>
              </w:rPr>
            </w:pPr>
            <w:r w:rsidRPr="002A73B1">
              <w:rPr>
                <w:sz w:val="20"/>
                <w:szCs w:val="22"/>
                <w:lang w:val="uk-UA"/>
              </w:rPr>
              <w:t>1</w:t>
            </w:r>
          </w:p>
        </w:tc>
        <w:tc>
          <w:tcPr>
            <w:tcW w:w="1091" w:type="pct"/>
          </w:tcPr>
          <w:p w14:paraId="1BB66CE1" w14:textId="77777777" w:rsidR="002356D1" w:rsidRPr="002A73B1" w:rsidRDefault="002356D1" w:rsidP="002A73B1">
            <w:pPr>
              <w:jc w:val="center"/>
              <w:rPr>
                <w:sz w:val="20"/>
                <w:lang w:val="uk-UA"/>
              </w:rPr>
            </w:pPr>
            <w:r w:rsidRPr="002A73B1">
              <w:rPr>
                <w:sz w:val="20"/>
                <w:szCs w:val="22"/>
                <w:lang w:val="uk-UA"/>
              </w:rPr>
              <w:t>0</w:t>
            </w:r>
          </w:p>
        </w:tc>
      </w:tr>
    </w:tbl>
    <w:p w14:paraId="65C47861" w14:textId="77777777" w:rsidR="002356D1" w:rsidRPr="007D08DE" w:rsidRDefault="002356D1" w:rsidP="000058C7">
      <w:pPr>
        <w:ind w:firstLine="851"/>
        <w:rPr>
          <w:sz w:val="16"/>
          <w:lang w:val="uk-UA"/>
        </w:rPr>
      </w:pPr>
    </w:p>
    <w:p w14:paraId="3D4B0F15" w14:textId="77777777" w:rsidR="002356D1" w:rsidRPr="007D08DE" w:rsidRDefault="002356D1" w:rsidP="000058C7">
      <w:pPr>
        <w:pStyle w:val="afe"/>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038E7D69" w14:textId="77777777" w:rsidR="002356D1" w:rsidRPr="007D08DE" w:rsidRDefault="002356D1" w:rsidP="000058C7">
      <w:pPr>
        <w:pStyle w:val="afe"/>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заочної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7D08DE">
        <w:rPr>
          <w:lang w:val="uk-UA"/>
        </w:rPr>
        <w:t>Moodle</w:t>
      </w:r>
      <w:proofErr w:type="spellEnd"/>
      <w:r w:rsidRPr="007D08DE">
        <w:rPr>
          <w:lang w:val="uk-UA"/>
        </w:rPr>
        <w:t>. Контрольна (модульна) робота містить п’ять завдань, або 10 тестів. Критерії оцінювання знань здобувачів під час виконання кожного завдання наведено в табл. 9.</w:t>
      </w:r>
    </w:p>
    <w:p w14:paraId="0C6DE463" w14:textId="77777777" w:rsidR="002356D1" w:rsidRPr="007D08DE" w:rsidRDefault="002356D1" w:rsidP="000058C7">
      <w:pPr>
        <w:jc w:val="center"/>
        <w:rPr>
          <w:i/>
          <w:lang w:val="uk-UA"/>
        </w:rPr>
      </w:pPr>
      <w:r w:rsidRPr="007D08DE">
        <w:rPr>
          <w:i/>
          <w:lang w:val="uk-UA"/>
        </w:rPr>
        <w:t xml:space="preserve">Таблиця 9. - </w:t>
      </w:r>
      <w:r w:rsidRPr="007D08DE">
        <w:rPr>
          <w:b/>
          <w:bCs/>
          <w:i/>
          <w:lang w:val="uk-UA"/>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661"/>
        <w:gridCol w:w="1476"/>
        <w:gridCol w:w="2030"/>
        <w:gridCol w:w="2215"/>
      </w:tblGrid>
      <w:tr w:rsidR="002356D1" w:rsidRPr="007D08DE" w14:paraId="6A68DEB0" w14:textId="77777777" w:rsidTr="002A73B1">
        <w:trPr>
          <w:trHeight w:val="323"/>
        </w:trPr>
        <w:tc>
          <w:tcPr>
            <w:tcW w:w="1254" w:type="pct"/>
            <w:vMerge w:val="restart"/>
            <w:vAlign w:val="center"/>
          </w:tcPr>
          <w:p w14:paraId="6EDF6920" w14:textId="77777777" w:rsidR="002356D1" w:rsidRPr="002A73B1" w:rsidRDefault="002356D1" w:rsidP="002A73B1">
            <w:pPr>
              <w:jc w:val="center"/>
              <w:rPr>
                <w:sz w:val="20"/>
                <w:szCs w:val="28"/>
                <w:lang w:val="uk-UA"/>
              </w:rPr>
            </w:pPr>
            <w:r w:rsidRPr="002A73B1">
              <w:rPr>
                <w:sz w:val="20"/>
                <w:szCs w:val="28"/>
                <w:lang w:val="uk-UA"/>
              </w:rPr>
              <w:t>Можлива максимальна</w:t>
            </w:r>
            <w:r w:rsidRPr="002A73B1">
              <w:rPr>
                <w:sz w:val="20"/>
                <w:szCs w:val="28"/>
                <w:lang w:val="uk-UA"/>
              </w:rPr>
              <w:br/>
              <w:t xml:space="preserve"> оцінка виконання </w:t>
            </w:r>
            <w:r w:rsidRPr="002A73B1">
              <w:rPr>
                <w:sz w:val="20"/>
                <w:szCs w:val="28"/>
                <w:lang w:val="uk-UA"/>
              </w:rPr>
              <w:br/>
              <w:t>завдання</w:t>
            </w:r>
          </w:p>
        </w:tc>
        <w:tc>
          <w:tcPr>
            <w:tcW w:w="3746" w:type="pct"/>
            <w:gridSpan w:val="4"/>
            <w:vAlign w:val="center"/>
          </w:tcPr>
          <w:p w14:paraId="0BD0F58D" w14:textId="77777777" w:rsidR="002356D1" w:rsidRPr="002A73B1" w:rsidRDefault="002356D1" w:rsidP="002A73B1">
            <w:pPr>
              <w:jc w:val="center"/>
              <w:rPr>
                <w:sz w:val="20"/>
                <w:szCs w:val="28"/>
                <w:lang w:val="uk-UA"/>
              </w:rPr>
            </w:pPr>
            <w:r w:rsidRPr="002A73B1">
              <w:rPr>
                <w:sz w:val="20"/>
                <w:szCs w:val="28"/>
                <w:lang w:val="uk-UA"/>
              </w:rPr>
              <w:t>Рівень виконання</w:t>
            </w:r>
          </w:p>
        </w:tc>
      </w:tr>
      <w:tr w:rsidR="002356D1" w:rsidRPr="007D08DE" w14:paraId="196A6943" w14:textId="77777777" w:rsidTr="002A73B1">
        <w:trPr>
          <w:trHeight w:val="322"/>
        </w:trPr>
        <w:tc>
          <w:tcPr>
            <w:tcW w:w="1254" w:type="pct"/>
            <w:vMerge/>
            <w:vAlign w:val="center"/>
          </w:tcPr>
          <w:p w14:paraId="5433F62E" w14:textId="77777777" w:rsidR="002356D1" w:rsidRPr="002A73B1" w:rsidRDefault="002356D1" w:rsidP="005A4055">
            <w:pPr>
              <w:rPr>
                <w:sz w:val="20"/>
                <w:szCs w:val="28"/>
                <w:lang w:val="uk-UA"/>
              </w:rPr>
            </w:pPr>
          </w:p>
        </w:tc>
        <w:tc>
          <w:tcPr>
            <w:tcW w:w="843" w:type="pct"/>
            <w:vAlign w:val="center"/>
          </w:tcPr>
          <w:p w14:paraId="6878204B" w14:textId="77777777" w:rsidR="002356D1" w:rsidRPr="002A73B1" w:rsidRDefault="002356D1" w:rsidP="002A73B1">
            <w:pPr>
              <w:jc w:val="center"/>
              <w:rPr>
                <w:sz w:val="20"/>
                <w:szCs w:val="28"/>
                <w:lang w:val="uk-UA"/>
              </w:rPr>
            </w:pPr>
            <w:r w:rsidRPr="002A73B1">
              <w:rPr>
                <w:sz w:val="20"/>
                <w:szCs w:val="28"/>
                <w:lang w:val="uk-UA"/>
              </w:rPr>
              <w:t>Відмінний</w:t>
            </w:r>
          </w:p>
        </w:tc>
        <w:tc>
          <w:tcPr>
            <w:tcW w:w="749" w:type="pct"/>
            <w:vAlign w:val="center"/>
          </w:tcPr>
          <w:p w14:paraId="637BD86D" w14:textId="77777777" w:rsidR="002356D1" w:rsidRPr="002A73B1" w:rsidRDefault="002356D1" w:rsidP="002A73B1">
            <w:pPr>
              <w:jc w:val="center"/>
              <w:rPr>
                <w:sz w:val="20"/>
                <w:szCs w:val="28"/>
                <w:lang w:val="uk-UA"/>
              </w:rPr>
            </w:pPr>
            <w:r w:rsidRPr="002A73B1">
              <w:rPr>
                <w:sz w:val="20"/>
                <w:szCs w:val="28"/>
                <w:lang w:val="uk-UA"/>
              </w:rPr>
              <w:t>Добрий</w:t>
            </w:r>
          </w:p>
        </w:tc>
        <w:tc>
          <w:tcPr>
            <w:tcW w:w="1030" w:type="pct"/>
            <w:vAlign w:val="center"/>
          </w:tcPr>
          <w:p w14:paraId="212ABF1E" w14:textId="77777777" w:rsidR="002356D1" w:rsidRPr="002A73B1" w:rsidRDefault="002356D1" w:rsidP="002A73B1">
            <w:pPr>
              <w:jc w:val="center"/>
              <w:rPr>
                <w:sz w:val="20"/>
                <w:szCs w:val="28"/>
                <w:lang w:val="uk-UA"/>
              </w:rPr>
            </w:pPr>
            <w:r w:rsidRPr="002A73B1">
              <w:rPr>
                <w:sz w:val="20"/>
                <w:szCs w:val="28"/>
                <w:lang w:val="uk-UA"/>
              </w:rPr>
              <w:t>Задовільний</w:t>
            </w:r>
          </w:p>
        </w:tc>
        <w:tc>
          <w:tcPr>
            <w:tcW w:w="1124" w:type="pct"/>
            <w:vAlign w:val="center"/>
          </w:tcPr>
          <w:p w14:paraId="7FF29C7D" w14:textId="77777777" w:rsidR="002356D1" w:rsidRPr="002A73B1" w:rsidRDefault="002356D1" w:rsidP="002A73B1">
            <w:pPr>
              <w:jc w:val="center"/>
              <w:rPr>
                <w:sz w:val="20"/>
                <w:szCs w:val="28"/>
                <w:lang w:val="uk-UA"/>
              </w:rPr>
            </w:pPr>
            <w:r w:rsidRPr="002A73B1">
              <w:rPr>
                <w:sz w:val="20"/>
                <w:szCs w:val="28"/>
                <w:lang w:val="uk-UA"/>
              </w:rPr>
              <w:t>Незадовільний</w:t>
            </w:r>
          </w:p>
        </w:tc>
      </w:tr>
      <w:tr w:rsidR="002356D1" w:rsidRPr="007D08DE" w14:paraId="682C3C9F" w14:textId="77777777" w:rsidTr="002A73B1">
        <w:trPr>
          <w:trHeight w:val="322"/>
        </w:trPr>
        <w:tc>
          <w:tcPr>
            <w:tcW w:w="1254" w:type="pct"/>
          </w:tcPr>
          <w:p w14:paraId="225500F0" w14:textId="77777777" w:rsidR="002356D1" w:rsidRPr="002A73B1" w:rsidRDefault="002356D1" w:rsidP="002A73B1">
            <w:pPr>
              <w:jc w:val="center"/>
              <w:rPr>
                <w:sz w:val="20"/>
                <w:szCs w:val="28"/>
                <w:lang w:val="uk-UA"/>
              </w:rPr>
            </w:pPr>
            <w:r w:rsidRPr="002A73B1">
              <w:rPr>
                <w:sz w:val="20"/>
                <w:szCs w:val="28"/>
                <w:lang w:val="uk-UA"/>
              </w:rPr>
              <w:t>2</w:t>
            </w:r>
          </w:p>
        </w:tc>
        <w:tc>
          <w:tcPr>
            <w:tcW w:w="843" w:type="pct"/>
          </w:tcPr>
          <w:p w14:paraId="3211C99C" w14:textId="77777777" w:rsidR="002356D1" w:rsidRPr="002A73B1" w:rsidRDefault="002356D1" w:rsidP="002A73B1">
            <w:pPr>
              <w:jc w:val="center"/>
              <w:rPr>
                <w:sz w:val="20"/>
                <w:szCs w:val="28"/>
                <w:lang w:val="uk-UA"/>
              </w:rPr>
            </w:pPr>
            <w:r w:rsidRPr="002A73B1">
              <w:rPr>
                <w:sz w:val="20"/>
                <w:szCs w:val="28"/>
                <w:lang w:val="uk-UA"/>
              </w:rPr>
              <w:t>2</w:t>
            </w:r>
          </w:p>
        </w:tc>
        <w:tc>
          <w:tcPr>
            <w:tcW w:w="749" w:type="pct"/>
          </w:tcPr>
          <w:p w14:paraId="6F703804" w14:textId="77777777" w:rsidR="002356D1" w:rsidRPr="002A73B1" w:rsidRDefault="002356D1" w:rsidP="002A73B1">
            <w:pPr>
              <w:jc w:val="center"/>
              <w:rPr>
                <w:sz w:val="20"/>
                <w:szCs w:val="28"/>
                <w:lang w:val="uk-UA"/>
              </w:rPr>
            </w:pPr>
            <w:r w:rsidRPr="002A73B1">
              <w:rPr>
                <w:sz w:val="20"/>
                <w:szCs w:val="28"/>
                <w:lang w:val="uk-UA"/>
              </w:rPr>
              <w:t>1.5</w:t>
            </w:r>
          </w:p>
        </w:tc>
        <w:tc>
          <w:tcPr>
            <w:tcW w:w="1030" w:type="pct"/>
          </w:tcPr>
          <w:p w14:paraId="3F21E332" w14:textId="77777777" w:rsidR="002356D1" w:rsidRPr="002A73B1" w:rsidRDefault="002356D1" w:rsidP="002A73B1">
            <w:pPr>
              <w:jc w:val="center"/>
              <w:rPr>
                <w:sz w:val="20"/>
                <w:szCs w:val="28"/>
                <w:lang w:val="uk-UA"/>
              </w:rPr>
            </w:pPr>
            <w:r w:rsidRPr="002A73B1">
              <w:rPr>
                <w:sz w:val="20"/>
                <w:szCs w:val="28"/>
                <w:lang w:val="uk-UA"/>
              </w:rPr>
              <w:t>1</w:t>
            </w:r>
          </w:p>
        </w:tc>
        <w:tc>
          <w:tcPr>
            <w:tcW w:w="1124" w:type="pct"/>
          </w:tcPr>
          <w:p w14:paraId="1215C4D1" w14:textId="77777777" w:rsidR="002356D1" w:rsidRPr="002A73B1" w:rsidRDefault="002356D1" w:rsidP="002A73B1">
            <w:pPr>
              <w:jc w:val="center"/>
              <w:rPr>
                <w:sz w:val="20"/>
                <w:szCs w:val="28"/>
                <w:lang w:val="uk-UA"/>
              </w:rPr>
            </w:pPr>
            <w:r w:rsidRPr="002A73B1">
              <w:rPr>
                <w:sz w:val="20"/>
                <w:szCs w:val="28"/>
                <w:lang w:val="uk-UA"/>
              </w:rPr>
              <w:t>0</w:t>
            </w:r>
          </w:p>
        </w:tc>
      </w:tr>
    </w:tbl>
    <w:p w14:paraId="041E9088" w14:textId="77777777" w:rsidR="002356D1" w:rsidRPr="007D08DE" w:rsidRDefault="002356D1" w:rsidP="000058C7">
      <w:pPr>
        <w:tabs>
          <w:tab w:val="left" w:pos="7230"/>
        </w:tabs>
        <w:ind w:firstLine="851"/>
        <w:rPr>
          <w:sz w:val="16"/>
          <w:lang w:val="uk-UA"/>
        </w:rPr>
      </w:pPr>
    </w:p>
    <w:p w14:paraId="239B730C" w14:textId="77777777" w:rsidR="002356D1" w:rsidRPr="007D08DE" w:rsidRDefault="002356D1" w:rsidP="000058C7">
      <w:pPr>
        <w:pStyle w:val="afe"/>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1D994B55" w14:textId="77777777" w:rsidR="002356D1" w:rsidRPr="007D08DE" w:rsidRDefault="002356D1" w:rsidP="000058C7">
      <w:pPr>
        <w:pStyle w:val="afe"/>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заочної форми навчання</w:t>
      </w:r>
      <w:r w:rsidRPr="007D08DE">
        <w:rPr>
          <w:lang w:val="uk-UA"/>
        </w:rPr>
        <w:t xml:space="preserve"> – 20 балів. Перелік індивідуальних завдань самостійної роботи подано у карті самостійної роботи (див. табл. 7).</w:t>
      </w:r>
      <w:r w:rsidRPr="007D08DE">
        <w:rPr>
          <w:sz w:val="24"/>
          <w:lang w:val="uk-UA"/>
        </w:rPr>
        <w:t xml:space="preserve"> </w:t>
      </w:r>
      <w:r w:rsidRPr="007D08DE">
        <w:rPr>
          <w:lang w:val="uk-UA"/>
        </w:rPr>
        <w:t xml:space="preserve">Кожен вид завдань оцінюється </w:t>
      </w:r>
      <w:r w:rsidRPr="007D08DE">
        <w:rPr>
          <w:lang w:val="uk-UA"/>
        </w:rPr>
        <w:lastRenderedPageBreak/>
        <w:t>максимально в 10 балів. Критерії оцінювання індивідуальних завдань самостійної роботи здобувача наведено в табл. 10.</w:t>
      </w:r>
    </w:p>
    <w:p w14:paraId="1CEBC9A8" w14:textId="77777777" w:rsidR="002356D1" w:rsidRPr="007D08DE" w:rsidRDefault="002356D1" w:rsidP="000058C7">
      <w:pPr>
        <w:jc w:val="center"/>
        <w:rPr>
          <w:b/>
          <w:bCs/>
          <w:i/>
          <w:lang w:val="uk-UA"/>
        </w:rPr>
      </w:pPr>
      <w:r w:rsidRPr="007D08DE">
        <w:rPr>
          <w:i/>
          <w:lang w:val="uk-UA"/>
        </w:rPr>
        <w:t xml:space="preserve">Таблиця 10.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644"/>
        <w:gridCol w:w="1460"/>
        <w:gridCol w:w="2008"/>
        <w:gridCol w:w="2188"/>
      </w:tblGrid>
      <w:tr w:rsidR="002356D1" w:rsidRPr="007D08DE" w14:paraId="5969B78C" w14:textId="77777777" w:rsidTr="002A73B1">
        <w:trPr>
          <w:trHeight w:val="323"/>
        </w:trPr>
        <w:tc>
          <w:tcPr>
            <w:tcW w:w="1296" w:type="pct"/>
            <w:vMerge w:val="restart"/>
            <w:vAlign w:val="center"/>
          </w:tcPr>
          <w:p w14:paraId="1CA3FA57" w14:textId="77777777" w:rsidR="002356D1" w:rsidRPr="002A73B1" w:rsidRDefault="002356D1" w:rsidP="002A73B1">
            <w:pPr>
              <w:jc w:val="center"/>
              <w:rPr>
                <w:sz w:val="20"/>
                <w:lang w:val="uk-UA"/>
              </w:rPr>
            </w:pPr>
            <w:r w:rsidRPr="002A73B1">
              <w:rPr>
                <w:sz w:val="20"/>
                <w:lang w:val="uk-UA"/>
              </w:rPr>
              <w:t xml:space="preserve">Можлива максимальна </w:t>
            </w:r>
            <w:r w:rsidRPr="002A73B1">
              <w:rPr>
                <w:sz w:val="20"/>
                <w:lang w:val="uk-UA"/>
              </w:rPr>
              <w:br/>
              <w:t xml:space="preserve">оцінка виконання </w:t>
            </w:r>
            <w:r w:rsidRPr="002A73B1">
              <w:rPr>
                <w:sz w:val="20"/>
                <w:lang w:val="uk-UA"/>
              </w:rPr>
              <w:br/>
              <w:t xml:space="preserve">індивідуального </w:t>
            </w:r>
            <w:r w:rsidRPr="002A73B1">
              <w:rPr>
                <w:sz w:val="20"/>
                <w:lang w:val="uk-UA"/>
              </w:rPr>
              <w:br/>
              <w:t>завдання</w:t>
            </w:r>
          </w:p>
        </w:tc>
        <w:tc>
          <w:tcPr>
            <w:tcW w:w="3704" w:type="pct"/>
            <w:gridSpan w:val="4"/>
            <w:vAlign w:val="center"/>
          </w:tcPr>
          <w:p w14:paraId="59C799F2" w14:textId="77777777" w:rsidR="002356D1" w:rsidRPr="002A73B1" w:rsidRDefault="002356D1" w:rsidP="002A73B1">
            <w:pPr>
              <w:jc w:val="center"/>
              <w:rPr>
                <w:sz w:val="20"/>
                <w:lang w:val="uk-UA"/>
              </w:rPr>
            </w:pPr>
            <w:r w:rsidRPr="002A73B1">
              <w:rPr>
                <w:sz w:val="20"/>
                <w:lang w:val="uk-UA"/>
              </w:rPr>
              <w:t>Рівень виконання</w:t>
            </w:r>
          </w:p>
        </w:tc>
      </w:tr>
      <w:tr w:rsidR="002356D1" w:rsidRPr="007D08DE" w14:paraId="37D756FB" w14:textId="77777777" w:rsidTr="002A73B1">
        <w:trPr>
          <w:trHeight w:val="322"/>
        </w:trPr>
        <w:tc>
          <w:tcPr>
            <w:tcW w:w="1296" w:type="pct"/>
            <w:vMerge/>
            <w:vAlign w:val="center"/>
          </w:tcPr>
          <w:p w14:paraId="47B35F82" w14:textId="77777777" w:rsidR="002356D1" w:rsidRPr="002A73B1" w:rsidRDefault="002356D1" w:rsidP="005A4055">
            <w:pPr>
              <w:rPr>
                <w:sz w:val="20"/>
                <w:lang w:val="uk-UA"/>
              </w:rPr>
            </w:pPr>
          </w:p>
        </w:tc>
        <w:tc>
          <w:tcPr>
            <w:tcW w:w="834" w:type="pct"/>
            <w:vAlign w:val="center"/>
          </w:tcPr>
          <w:p w14:paraId="4763DC69" w14:textId="77777777" w:rsidR="002356D1" w:rsidRPr="002A73B1" w:rsidRDefault="002356D1" w:rsidP="002A73B1">
            <w:pPr>
              <w:jc w:val="center"/>
              <w:rPr>
                <w:sz w:val="20"/>
                <w:lang w:val="uk-UA"/>
              </w:rPr>
            </w:pPr>
            <w:r w:rsidRPr="002A73B1">
              <w:rPr>
                <w:sz w:val="20"/>
                <w:lang w:val="uk-UA"/>
              </w:rPr>
              <w:t>Відмінний</w:t>
            </w:r>
          </w:p>
        </w:tc>
        <w:tc>
          <w:tcPr>
            <w:tcW w:w="741" w:type="pct"/>
            <w:vAlign w:val="center"/>
          </w:tcPr>
          <w:p w14:paraId="5D0B8E58" w14:textId="77777777" w:rsidR="002356D1" w:rsidRPr="002A73B1" w:rsidRDefault="002356D1" w:rsidP="002A73B1">
            <w:pPr>
              <w:jc w:val="center"/>
              <w:rPr>
                <w:sz w:val="20"/>
                <w:lang w:val="uk-UA"/>
              </w:rPr>
            </w:pPr>
            <w:r w:rsidRPr="002A73B1">
              <w:rPr>
                <w:sz w:val="20"/>
                <w:lang w:val="uk-UA"/>
              </w:rPr>
              <w:t>Добрий</w:t>
            </w:r>
          </w:p>
        </w:tc>
        <w:tc>
          <w:tcPr>
            <w:tcW w:w="1019" w:type="pct"/>
            <w:vAlign w:val="center"/>
          </w:tcPr>
          <w:p w14:paraId="1F60BCE2" w14:textId="77777777" w:rsidR="002356D1" w:rsidRPr="002A73B1" w:rsidRDefault="002356D1" w:rsidP="002A73B1">
            <w:pPr>
              <w:jc w:val="center"/>
              <w:rPr>
                <w:sz w:val="20"/>
                <w:lang w:val="uk-UA"/>
              </w:rPr>
            </w:pPr>
            <w:r w:rsidRPr="002A73B1">
              <w:rPr>
                <w:sz w:val="20"/>
                <w:lang w:val="uk-UA"/>
              </w:rPr>
              <w:t>Задовільний</w:t>
            </w:r>
          </w:p>
        </w:tc>
        <w:tc>
          <w:tcPr>
            <w:tcW w:w="1111" w:type="pct"/>
            <w:vAlign w:val="center"/>
          </w:tcPr>
          <w:p w14:paraId="5D3AE7B1" w14:textId="77777777" w:rsidR="002356D1" w:rsidRPr="002A73B1" w:rsidRDefault="002356D1" w:rsidP="002A73B1">
            <w:pPr>
              <w:jc w:val="center"/>
              <w:rPr>
                <w:sz w:val="20"/>
                <w:lang w:val="uk-UA"/>
              </w:rPr>
            </w:pPr>
            <w:r w:rsidRPr="002A73B1">
              <w:rPr>
                <w:sz w:val="20"/>
                <w:lang w:val="uk-UA"/>
              </w:rPr>
              <w:t>Незадовільний</w:t>
            </w:r>
          </w:p>
        </w:tc>
      </w:tr>
      <w:tr w:rsidR="002356D1" w:rsidRPr="007D08DE" w14:paraId="19F60AF3" w14:textId="77777777" w:rsidTr="002A73B1">
        <w:tc>
          <w:tcPr>
            <w:tcW w:w="1296" w:type="pct"/>
          </w:tcPr>
          <w:p w14:paraId="5B30A151" w14:textId="77777777" w:rsidR="002356D1" w:rsidRPr="002A73B1" w:rsidRDefault="002356D1" w:rsidP="002A73B1">
            <w:pPr>
              <w:jc w:val="center"/>
              <w:rPr>
                <w:sz w:val="20"/>
                <w:lang w:val="uk-UA"/>
              </w:rPr>
            </w:pPr>
            <w:r w:rsidRPr="002A73B1">
              <w:rPr>
                <w:sz w:val="20"/>
                <w:lang w:val="uk-UA"/>
              </w:rPr>
              <w:t>10</w:t>
            </w:r>
          </w:p>
        </w:tc>
        <w:tc>
          <w:tcPr>
            <w:tcW w:w="834" w:type="pct"/>
          </w:tcPr>
          <w:p w14:paraId="73A97ADD" w14:textId="77777777" w:rsidR="002356D1" w:rsidRPr="002A73B1" w:rsidRDefault="002356D1" w:rsidP="002A73B1">
            <w:pPr>
              <w:jc w:val="center"/>
              <w:rPr>
                <w:sz w:val="20"/>
                <w:lang w:val="uk-UA"/>
              </w:rPr>
            </w:pPr>
            <w:r w:rsidRPr="002A73B1">
              <w:rPr>
                <w:sz w:val="20"/>
                <w:lang w:val="uk-UA"/>
              </w:rPr>
              <w:t>10</w:t>
            </w:r>
          </w:p>
        </w:tc>
        <w:tc>
          <w:tcPr>
            <w:tcW w:w="741" w:type="pct"/>
          </w:tcPr>
          <w:p w14:paraId="47DB5357" w14:textId="77777777" w:rsidR="002356D1" w:rsidRPr="002A73B1" w:rsidRDefault="002356D1" w:rsidP="002A73B1">
            <w:pPr>
              <w:jc w:val="center"/>
              <w:rPr>
                <w:sz w:val="20"/>
                <w:lang w:val="uk-UA"/>
              </w:rPr>
            </w:pPr>
            <w:r w:rsidRPr="002A73B1">
              <w:rPr>
                <w:sz w:val="20"/>
                <w:lang w:val="uk-UA"/>
              </w:rPr>
              <w:t>8</w:t>
            </w:r>
          </w:p>
        </w:tc>
        <w:tc>
          <w:tcPr>
            <w:tcW w:w="1019" w:type="pct"/>
          </w:tcPr>
          <w:p w14:paraId="44190F8A" w14:textId="77777777" w:rsidR="002356D1" w:rsidRPr="002A73B1" w:rsidRDefault="002356D1" w:rsidP="002A73B1">
            <w:pPr>
              <w:jc w:val="center"/>
              <w:rPr>
                <w:sz w:val="20"/>
                <w:lang w:val="uk-UA"/>
              </w:rPr>
            </w:pPr>
            <w:r w:rsidRPr="002A73B1">
              <w:rPr>
                <w:sz w:val="20"/>
                <w:lang w:val="uk-UA"/>
              </w:rPr>
              <w:t>6</w:t>
            </w:r>
          </w:p>
        </w:tc>
        <w:tc>
          <w:tcPr>
            <w:tcW w:w="1111" w:type="pct"/>
          </w:tcPr>
          <w:p w14:paraId="1076004C" w14:textId="77777777" w:rsidR="002356D1" w:rsidRPr="002A73B1" w:rsidRDefault="002356D1" w:rsidP="002A73B1">
            <w:pPr>
              <w:jc w:val="center"/>
              <w:rPr>
                <w:sz w:val="20"/>
                <w:lang w:val="uk-UA"/>
              </w:rPr>
            </w:pPr>
            <w:r w:rsidRPr="002A73B1">
              <w:rPr>
                <w:sz w:val="20"/>
                <w:lang w:val="uk-UA"/>
              </w:rPr>
              <w:t>0</w:t>
            </w:r>
          </w:p>
        </w:tc>
      </w:tr>
    </w:tbl>
    <w:p w14:paraId="0F0ECD9E" w14:textId="77777777" w:rsidR="002356D1" w:rsidRPr="007D08DE" w:rsidRDefault="002356D1" w:rsidP="000058C7">
      <w:pPr>
        <w:tabs>
          <w:tab w:val="left" w:pos="7230"/>
        </w:tabs>
        <w:ind w:firstLine="851"/>
        <w:rPr>
          <w:sz w:val="16"/>
          <w:lang w:val="uk-UA"/>
        </w:rPr>
      </w:pPr>
    </w:p>
    <w:p w14:paraId="45F2E8DC" w14:textId="77777777" w:rsidR="002356D1" w:rsidRPr="007D08DE" w:rsidRDefault="002356D1" w:rsidP="000058C7">
      <w:pPr>
        <w:pStyle w:val="afe"/>
        <w:rPr>
          <w:sz w:val="24"/>
          <w:lang w:val="uk-UA"/>
        </w:rPr>
      </w:pPr>
      <w:r w:rsidRPr="007D08DE">
        <w:rPr>
          <w:lang w:val="uk-UA"/>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14:paraId="12DC1E2F" w14:textId="77777777" w:rsidR="002356D1" w:rsidRPr="007D08DE" w:rsidRDefault="002356D1" w:rsidP="000058C7">
      <w:pPr>
        <w:pStyle w:val="afe"/>
        <w:rPr>
          <w:lang w:val="uk-UA"/>
        </w:rPr>
      </w:pPr>
      <w:r w:rsidRPr="007D08DE">
        <w:rPr>
          <w:lang w:val="uk-UA"/>
        </w:rPr>
        <w:t xml:space="preserve">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w:t>
      </w:r>
      <w:proofErr w:type="spellStart"/>
      <w:r w:rsidRPr="007D08DE">
        <w:rPr>
          <w:lang w:val="uk-UA"/>
        </w:rPr>
        <w:t>контктних</w:t>
      </w:r>
      <w:proofErr w:type="spellEnd"/>
      <w:r w:rsidRPr="007D08DE">
        <w:rPr>
          <w:lang w:val="uk-UA"/>
        </w:rPr>
        <w:t xml:space="preserve"> занять.</w:t>
      </w:r>
    </w:p>
    <w:p w14:paraId="217EB7E2" w14:textId="77777777" w:rsidR="002356D1" w:rsidRPr="007D08DE" w:rsidRDefault="002356D1" w:rsidP="000058C7">
      <w:pPr>
        <w:pStyle w:val="afe"/>
        <w:rPr>
          <w:bCs/>
          <w:lang w:val="uk-UA"/>
        </w:rPr>
      </w:pPr>
      <w:r w:rsidRPr="007D08DE">
        <w:rPr>
          <w:b/>
          <w:bCs/>
          <w:lang w:val="uk-UA"/>
        </w:rPr>
        <w:t xml:space="preserve">Загальна сума балів за поточний контроль </w:t>
      </w:r>
      <w:r w:rsidRPr="007D08DE">
        <w:rPr>
          <w:i/>
          <w:iCs/>
          <w:lang w:val="uk-UA"/>
        </w:rPr>
        <w:t>здобувачів заочної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7).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15612588" w14:textId="77777777" w:rsidR="002356D1" w:rsidRPr="007D08DE" w:rsidRDefault="002356D1" w:rsidP="000058C7">
      <w:pPr>
        <w:pStyle w:val="afe"/>
        <w:rPr>
          <w:sz w:val="24"/>
          <w:lang w:val="uk-UA" w:eastAsia="en-US"/>
        </w:rPr>
      </w:pPr>
      <w:r w:rsidRPr="007D08DE">
        <w:rPr>
          <w:lang w:val="uk-UA" w:eastAsia="en-US"/>
        </w:rPr>
        <w:t>У разі пропуску навчальних занять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4AE9905F" w14:textId="4855B06A" w:rsidR="002356D1" w:rsidRPr="007D08DE" w:rsidRDefault="002356D1" w:rsidP="00C87B43">
      <w:pPr>
        <w:pStyle w:val="afe"/>
        <w:numPr>
          <w:ilvl w:val="0"/>
          <w:numId w:val="2"/>
        </w:numPr>
        <w:rPr>
          <w:lang w:val="uk-UA" w:eastAsia="en-US"/>
        </w:rPr>
      </w:pPr>
      <w:r w:rsidRPr="007D08DE">
        <w:rPr>
          <w:lang w:val="uk-UA" w:eastAsia="en-US"/>
        </w:rPr>
        <w:t>звернутися до декана факультету або його заступника з відповідною заявою щодо отримання дозволу на відпрацювання пропущених навчальних занять;</w:t>
      </w:r>
    </w:p>
    <w:p w14:paraId="7D546EAA" w14:textId="77777777" w:rsidR="002356D1" w:rsidRPr="007D08DE" w:rsidRDefault="002356D1" w:rsidP="00C87B43">
      <w:pPr>
        <w:pStyle w:val="afe"/>
        <w:numPr>
          <w:ilvl w:val="0"/>
          <w:numId w:val="2"/>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14:paraId="2B266E03" w14:textId="77777777" w:rsidR="002356D1" w:rsidRPr="007D08DE" w:rsidRDefault="002356D1" w:rsidP="00C87B43">
      <w:pPr>
        <w:pStyle w:val="afe"/>
        <w:numPr>
          <w:ilvl w:val="0"/>
          <w:numId w:val="2"/>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7C574579" w14:textId="77777777" w:rsidR="002356D1" w:rsidRPr="007D08DE" w:rsidRDefault="002356D1" w:rsidP="00311EE4">
      <w:pPr>
        <w:pStyle w:val="afe"/>
        <w:rPr>
          <w:lang w:val="uk-UA"/>
        </w:rPr>
      </w:pPr>
      <w:r w:rsidRPr="007D08DE">
        <w:rPr>
          <w:b/>
          <w:bCs/>
          <w:lang w:val="uk-UA"/>
        </w:rPr>
        <w:t>Здобувача НЕ допускають до підсумкового контролю у формі екзамену</w:t>
      </w:r>
      <w:r w:rsidRPr="007D08DE">
        <w:rPr>
          <w:lang w:val="uk-UA"/>
        </w:rPr>
        <w:t>, якщо за результатами поточного контролю здобувач набрав від 0 до 20 балів (включно).</w:t>
      </w:r>
    </w:p>
    <w:p w14:paraId="3B1131BC" w14:textId="77777777" w:rsidR="002356D1" w:rsidRDefault="002356D1" w:rsidP="00311EE4">
      <w:pPr>
        <w:pStyle w:val="afe"/>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DADE007" w14:textId="77777777" w:rsidR="002356D1" w:rsidRPr="007D08DE" w:rsidRDefault="002356D1" w:rsidP="00B959D2">
      <w:pPr>
        <w:jc w:val="left"/>
        <w:rPr>
          <w:lang w:val="uk-UA"/>
        </w:rPr>
      </w:pPr>
      <w:r>
        <w:rPr>
          <w:lang w:val="uk-UA"/>
        </w:rPr>
        <w:br w:type="page"/>
      </w:r>
    </w:p>
    <w:p w14:paraId="32782125" w14:textId="77777777" w:rsidR="002356D1" w:rsidRPr="007D08DE" w:rsidRDefault="002356D1" w:rsidP="00B959D2">
      <w:pPr>
        <w:pStyle w:val="1"/>
      </w:pPr>
      <w:bookmarkStart w:id="85" w:name="_Toc83649302"/>
      <w:bookmarkStart w:id="86" w:name="_Toc86824329"/>
      <w:r w:rsidRPr="007D08DE">
        <w:t>4. ПОРЯДОК ПОТОЧНОГО ОЦІНЮВАННЯ РЕЗУЛЬТАТІВ НАВЧАННЯ ЗДОБУВАЧА ДИСТАНЦІЙНОЇ ФОРМИ НАВЧАННЯ</w:t>
      </w:r>
      <w:bookmarkEnd w:id="85"/>
      <w:bookmarkEnd w:id="86"/>
    </w:p>
    <w:p w14:paraId="459C4F8C" w14:textId="77777777" w:rsidR="002356D1" w:rsidRPr="007D08DE" w:rsidRDefault="002356D1" w:rsidP="00471DD7">
      <w:pPr>
        <w:pStyle w:val="2"/>
      </w:pPr>
      <w:bookmarkStart w:id="87" w:name="_Toc83649303"/>
      <w:bookmarkStart w:id="88" w:name="_Toc86824330"/>
      <w:r w:rsidRPr="007D08DE">
        <w:t xml:space="preserve">4.1. Карта </w:t>
      </w:r>
      <w:proofErr w:type="spellStart"/>
      <w:r w:rsidRPr="007D08DE">
        <w:t>навчальної</w:t>
      </w:r>
      <w:proofErr w:type="spellEnd"/>
      <w:r w:rsidRPr="007D08DE">
        <w:t xml:space="preserve"> </w:t>
      </w:r>
      <w:proofErr w:type="spellStart"/>
      <w:r w:rsidRPr="007D08DE">
        <w:t>роботи</w:t>
      </w:r>
      <w:proofErr w:type="spellEnd"/>
      <w:r w:rsidRPr="007D08DE">
        <w:t xml:space="preserve"> </w:t>
      </w:r>
      <w:proofErr w:type="spellStart"/>
      <w:r w:rsidRPr="007D08DE">
        <w:t>здобувача</w:t>
      </w:r>
      <w:bookmarkEnd w:id="87"/>
      <w:bookmarkEnd w:id="88"/>
      <w:proofErr w:type="spellEnd"/>
    </w:p>
    <w:p w14:paraId="18A4962A" w14:textId="5BC29270" w:rsidR="002356D1" w:rsidRPr="00647242" w:rsidRDefault="002356D1" w:rsidP="006A692D">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11</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004E5955">
        <w:rPr>
          <w:rFonts w:ascii="Times New Roman" w:hAnsi="Times New Roman"/>
          <w:b/>
          <w:bCs/>
          <w:color w:val="000000"/>
          <w:sz w:val="24"/>
          <w:lang w:val="uk-UA" w:eastAsia="en-US"/>
        </w:rPr>
        <w:t>(</w:t>
      </w:r>
      <w:r w:rsidR="004E5955" w:rsidRPr="004E5955">
        <w:rPr>
          <w:rFonts w:ascii="Times New Roman" w:hAnsi="Times New Roman"/>
          <w:color w:val="000000"/>
          <w:sz w:val="24"/>
          <w:lang w:val="uk-UA" w:eastAsia="en-US"/>
        </w:rPr>
        <w:t>о</w:t>
      </w:r>
      <w:r w:rsidR="004E5955" w:rsidRPr="004E5955">
        <w:rPr>
          <w:rFonts w:ascii="Times New Roman" w:hAnsi="Times New Roman"/>
          <w:i/>
          <w:iCs/>
          <w:color w:val="000000"/>
          <w:sz w:val="24"/>
          <w:lang w:val="uk-UA" w:eastAsia="en-US"/>
        </w:rPr>
        <w:t>бов’язкової</w:t>
      </w:r>
      <w:r w:rsidR="004E5955">
        <w:rPr>
          <w:rFonts w:ascii="Times New Roman" w:hAnsi="Times New Roman"/>
          <w:i/>
          <w:iCs/>
          <w:color w:val="000000"/>
          <w:sz w:val="24"/>
          <w:lang w:val="uk-UA" w:eastAsia="en-US"/>
        </w:rPr>
        <w:t xml:space="preserve">) </w:t>
      </w:r>
      <w:r w:rsidRPr="007D08DE">
        <w:rPr>
          <w:rFonts w:ascii="Times New Roman" w:hAnsi="Times New Roman"/>
          <w:b/>
          <w:bCs/>
          <w:color w:val="000000"/>
          <w:sz w:val="24"/>
          <w:lang w:val="uk-UA" w:eastAsia="en-US"/>
        </w:rPr>
        <w:t xml:space="preserve">«Менеджмент </w:t>
      </w:r>
      <w:r w:rsidR="00421FA3">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sidR="00421FA3">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14:paraId="7D2176BC" w14:textId="77777777" w:rsidR="002356D1" w:rsidRPr="007D08DE" w:rsidRDefault="002356D1" w:rsidP="006A692D">
      <w:pPr>
        <w:jc w:val="right"/>
        <w:rPr>
          <w:rFonts w:ascii="Times New Roman" w:hAnsi="Times New Roman"/>
          <w:i/>
          <w:iCs/>
          <w:color w:val="000000"/>
          <w:sz w:val="24"/>
          <w:lang w:val="uk-UA" w:eastAsia="en-US"/>
        </w:rPr>
      </w:pPr>
      <w:r w:rsidRPr="007D08DE">
        <w:rPr>
          <w:rFonts w:ascii="Times New Roman" w:hAnsi="Times New Roman"/>
          <w:i/>
          <w:iCs/>
          <w:color w:val="000000"/>
          <w:sz w:val="24"/>
          <w:lang w:val="uk-UA" w:eastAsia="en-US"/>
        </w:rPr>
        <w:t>Дистанційна</w:t>
      </w:r>
      <w:r w:rsidRPr="00647242">
        <w:rPr>
          <w:rFonts w:ascii="Times New Roman" w:hAnsi="Times New Roman"/>
          <w:i/>
          <w:iCs/>
          <w:color w:val="000000"/>
          <w:sz w:val="24"/>
          <w:lang w:val="uk-UA" w:eastAsia="en-US"/>
        </w:rPr>
        <w:t xml:space="preserve"> форма навчання</w:t>
      </w:r>
    </w:p>
    <w:tbl>
      <w:tblPr>
        <w:tblW w:w="5003" w:type="pct"/>
        <w:tblCellMar>
          <w:top w:w="15" w:type="dxa"/>
          <w:left w:w="15" w:type="dxa"/>
          <w:bottom w:w="15" w:type="dxa"/>
          <w:right w:w="15" w:type="dxa"/>
        </w:tblCellMar>
        <w:tblLook w:val="00A0" w:firstRow="1" w:lastRow="0" w:firstColumn="1" w:lastColumn="0" w:noHBand="0" w:noVBand="0"/>
      </w:tblPr>
      <w:tblGrid>
        <w:gridCol w:w="6639"/>
        <w:gridCol w:w="1614"/>
        <w:gridCol w:w="1514"/>
      </w:tblGrid>
      <w:tr w:rsidR="002356D1" w:rsidRPr="007D08DE" w14:paraId="376236F1"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07D51452" w14:textId="77777777"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Тема</w:t>
            </w:r>
            <w:r w:rsidRPr="006A692D">
              <w:rPr>
                <w:rFonts w:ascii="Times New Roman" w:hAnsi="Times New Roman"/>
                <w:b/>
                <w:bCs/>
                <w:i/>
                <w:iCs/>
                <w:color w:val="000000"/>
                <w:sz w:val="20"/>
                <w:szCs w:val="20"/>
                <w:lang w:val="uk-UA" w:eastAsia="en-US"/>
              </w:rPr>
              <w:t xml:space="preserve"> </w:t>
            </w:r>
            <w:r w:rsidRPr="006A692D">
              <w:rPr>
                <w:rFonts w:ascii="Times New Roman" w:hAnsi="Times New Roman"/>
                <w:b/>
                <w:bCs/>
                <w:color w:val="000000"/>
                <w:sz w:val="20"/>
                <w:szCs w:val="20"/>
                <w:lang w:val="uk-UA" w:eastAsia="en-US"/>
              </w:rPr>
              <w:t>заняття в дистанційному режимі</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93162" w14:textId="77777777"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Термін </w:t>
            </w:r>
            <w:r w:rsidRPr="006A692D">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83ACC" w14:textId="77777777"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Максимальна</w:t>
            </w:r>
          </w:p>
          <w:p w14:paraId="21A44E72" w14:textId="77777777" w:rsidR="002356D1" w:rsidRPr="006A692D" w:rsidRDefault="002356D1" w:rsidP="006A692D">
            <w:pPr>
              <w:ind w:left="-108" w:right="-108"/>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кількість балів</w:t>
            </w:r>
          </w:p>
        </w:tc>
      </w:tr>
      <w:tr w:rsidR="002356D1" w:rsidRPr="00421FA3" w14:paraId="500B5049"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4DE298FC" w14:textId="77777777" w:rsidR="002356D1" w:rsidRPr="006A692D" w:rsidRDefault="002356D1" w:rsidP="00421FA3">
            <w:pPr>
              <w:jc w:val="left"/>
              <w:rPr>
                <w:rFonts w:ascii="Times New Roman" w:hAnsi="Times New Roman"/>
                <w:sz w:val="24"/>
                <w:lang w:val="uk-UA" w:eastAsia="en-US"/>
              </w:rPr>
            </w:pPr>
            <w:r w:rsidRPr="007D08DE">
              <w:rPr>
                <w:bCs/>
                <w:sz w:val="20"/>
                <w:szCs w:val="20"/>
                <w:lang w:val="uk-UA" w:eastAsia="en-US"/>
              </w:rPr>
              <w:t>Тема 1</w:t>
            </w:r>
            <w:r w:rsidR="00421FA3">
              <w:rPr>
                <w:bCs/>
                <w:sz w:val="20"/>
                <w:szCs w:val="20"/>
                <w:lang w:val="uk-UA" w:eastAsia="en-US"/>
              </w:rPr>
              <w:t>-2</w:t>
            </w:r>
            <w:r w:rsidRPr="007D08DE">
              <w:rPr>
                <w:bCs/>
                <w:sz w:val="20"/>
                <w:szCs w:val="20"/>
                <w:lang w:val="uk-UA" w:eastAsia="en-US"/>
              </w:rPr>
              <w:t xml:space="preserve">. </w:t>
            </w:r>
            <w:r w:rsidR="00421FA3" w:rsidRPr="00421FA3">
              <w:rPr>
                <w:bCs/>
                <w:sz w:val="20"/>
                <w:szCs w:val="20"/>
                <w:lang w:val="uk-UA" w:eastAsia="en-US"/>
              </w:rPr>
              <w:t>Концептуальні засади та тренди менеджменту соціальної сфери</w:t>
            </w:r>
            <w:r w:rsidR="00421FA3">
              <w:rPr>
                <w:bCs/>
                <w:sz w:val="20"/>
                <w:szCs w:val="20"/>
                <w:lang w:val="uk-UA" w:eastAsia="en-US"/>
              </w:rPr>
              <w:t xml:space="preserve">. </w:t>
            </w:r>
            <w:r w:rsidR="00421FA3" w:rsidRPr="00421FA3">
              <w:rPr>
                <w:bCs/>
                <w:sz w:val="20"/>
                <w:szCs w:val="20"/>
                <w:lang w:val="uk-UA" w:eastAsia="en-US"/>
              </w:rPr>
              <w:t>Соціальна сфера як об’єкт управління</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913E8CC"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2-й тиждень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BD68724" w14:textId="77777777" w:rsidR="002356D1" w:rsidRPr="006A692D" w:rsidRDefault="002356D1" w:rsidP="00DA5343">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421FA3" w14:paraId="7290B6EA" w14:textId="77777777" w:rsidTr="00F61CC3">
        <w:trPr>
          <w:trHeight w:val="43"/>
        </w:trPr>
        <w:tc>
          <w:tcPr>
            <w:tcW w:w="3399" w:type="pct"/>
            <w:tcBorders>
              <w:top w:val="single" w:sz="4" w:space="0" w:color="000000"/>
              <w:left w:val="single" w:sz="4" w:space="0" w:color="000000"/>
              <w:bottom w:val="single" w:sz="4" w:space="0" w:color="000000"/>
              <w:right w:val="single" w:sz="4" w:space="0" w:color="000000"/>
            </w:tcBorders>
            <w:vAlign w:val="center"/>
          </w:tcPr>
          <w:p w14:paraId="5D13E30C" w14:textId="77777777" w:rsidR="002356D1" w:rsidRPr="006A692D"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3</w:t>
            </w:r>
            <w:r w:rsidRPr="007D08DE">
              <w:rPr>
                <w:bCs/>
                <w:sz w:val="20"/>
                <w:szCs w:val="20"/>
                <w:lang w:val="uk-UA" w:eastAsia="en-US"/>
              </w:rPr>
              <w:t xml:space="preserve">. </w:t>
            </w:r>
            <w:r w:rsidR="00A2460E" w:rsidRPr="00A2460E">
              <w:rPr>
                <w:bCs/>
                <w:sz w:val="20"/>
                <w:szCs w:val="20"/>
                <w:lang w:val="uk-UA" w:eastAsia="en-US"/>
              </w:rPr>
              <w:t>Соціальні комунікації та їх роль у розвитку соціальної сфери</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5EFA3E17" w14:textId="77777777" w:rsidR="002356D1" w:rsidRPr="006A692D" w:rsidRDefault="002356D1" w:rsidP="00DA5343">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CE66D" w14:textId="77777777" w:rsidR="002356D1" w:rsidRPr="006A692D" w:rsidRDefault="002356D1" w:rsidP="00DA5343">
            <w:pPr>
              <w:jc w:val="center"/>
              <w:rPr>
                <w:rFonts w:ascii="Times New Roman" w:hAnsi="Times New Roman"/>
                <w:sz w:val="24"/>
                <w:lang w:val="uk-UA" w:eastAsia="en-US"/>
              </w:rPr>
            </w:pPr>
          </w:p>
        </w:tc>
      </w:tr>
      <w:tr w:rsidR="002356D1" w:rsidRPr="00421FA3" w14:paraId="78543FEC"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34C62E9D" w14:textId="77777777" w:rsidR="002356D1" w:rsidRPr="006A692D"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4</w:t>
            </w:r>
            <w:r w:rsidRPr="007D08DE">
              <w:rPr>
                <w:bCs/>
                <w:sz w:val="20"/>
                <w:szCs w:val="20"/>
                <w:lang w:val="uk-UA" w:eastAsia="en-US"/>
              </w:rPr>
              <w:t xml:space="preserve">. </w:t>
            </w:r>
            <w:r w:rsidR="00EE5199" w:rsidRPr="00EE5199">
              <w:rPr>
                <w:bCs/>
                <w:sz w:val="20"/>
                <w:szCs w:val="20"/>
                <w:lang w:val="uk-UA" w:eastAsia="en-US"/>
              </w:rPr>
              <w:t>Соціальна політика як основа розвитку соціальної сфери</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6FD66"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4-й тижні</w:t>
            </w:r>
            <w:r w:rsidRPr="006A692D">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40D04" w14:textId="77777777" w:rsidR="002356D1" w:rsidRPr="006A692D"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421FA3" w14:paraId="2BEDC9B3"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5325291C" w14:textId="77777777" w:rsidR="002356D1" w:rsidRPr="006A692D"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5</w:t>
            </w:r>
            <w:r w:rsidRPr="007D08DE">
              <w:rPr>
                <w:bCs/>
                <w:sz w:val="20"/>
                <w:szCs w:val="20"/>
                <w:lang w:val="uk-UA" w:eastAsia="en-US"/>
              </w:rPr>
              <w:t xml:space="preserve">. </w:t>
            </w:r>
            <w:r w:rsidR="00EE5199" w:rsidRPr="00EE5199">
              <w:rPr>
                <w:bCs/>
                <w:sz w:val="20"/>
                <w:szCs w:val="20"/>
                <w:lang w:eastAsia="en-US"/>
              </w:rPr>
              <w:t xml:space="preserve">Система </w:t>
            </w:r>
            <w:proofErr w:type="spellStart"/>
            <w:r w:rsidR="00EE5199" w:rsidRPr="00EE5199">
              <w:rPr>
                <w:bCs/>
                <w:sz w:val="20"/>
                <w:szCs w:val="20"/>
                <w:lang w:eastAsia="en-US"/>
              </w:rPr>
              <w:t>соціально-трудових</w:t>
            </w:r>
            <w:proofErr w:type="spellEnd"/>
            <w:r w:rsidR="00EE5199" w:rsidRPr="00EE5199">
              <w:rPr>
                <w:bCs/>
                <w:sz w:val="20"/>
                <w:szCs w:val="20"/>
                <w:lang w:eastAsia="en-US"/>
              </w:rPr>
              <w:t xml:space="preserve"> </w:t>
            </w:r>
            <w:proofErr w:type="spellStart"/>
            <w:r w:rsidR="00EE5199" w:rsidRPr="00EE5199">
              <w:rPr>
                <w:bCs/>
                <w:sz w:val="20"/>
                <w:szCs w:val="20"/>
                <w:lang w:eastAsia="en-US"/>
              </w:rPr>
              <w:t>відносин</w:t>
            </w:r>
            <w:proofErr w:type="spellEnd"/>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6F20F"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5</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 xml:space="preserve">6-й тижні </w:t>
            </w:r>
            <w:r w:rsidRPr="006A692D">
              <w:rPr>
                <w:rFonts w:ascii="Times New Roman" w:hAnsi="Times New Roman"/>
                <w:i/>
                <w:iCs/>
                <w:color w:val="000000"/>
                <w:sz w:val="20"/>
                <w:szCs w:val="20"/>
                <w:lang w:val="uk-UA" w:eastAsia="en-US"/>
              </w:rPr>
              <w:br/>
              <w:t>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10FF3" w14:textId="77777777" w:rsidR="002356D1" w:rsidRPr="006A692D"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14:paraId="50A483B3"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5C5FAB7F"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6</w:t>
            </w:r>
            <w:r w:rsidRPr="007D08DE">
              <w:rPr>
                <w:bCs/>
                <w:sz w:val="20"/>
                <w:szCs w:val="20"/>
                <w:lang w:val="uk-UA" w:eastAsia="en-US"/>
              </w:rPr>
              <w:t xml:space="preserve">. </w:t>
            </w:r>
            <w:r w:rsidR="00EE5199" w:rsidRPr="00EE5199">
              <w:rPr>
                <w:bCs/>
                <w:sz w:val="20"/>
                <w:szCs w:val="20"/>
                <w:lang w:eastAsia="en-US"/>
              </w:rPr>
              <w:t xml:space="preserve">Менеджмент у </w:t>
            </w:r>
            <w:proofErr w:type="spellStart"/>
            <w:r w:rsidR="00EE5199" w:rsidRPr="00EE5199">
              <w:rPr>
                <w:bCs/>
                <w:sz w:val="20"/>
                <w:szCs w:val="20"/>
                <w:lang w:eastAsia="en-US"/>
              </w:rPr>
              <w:t>сфері</w:t>
            </w:r>
            <w:proofErr w:type="spellEnd"/>
            <w:r w:rsidR="00EE5199" w:rsidRPr="00EE5199">
              <w:rPr>
                <w:bCs/>
                <w:sz w:val="20"/>
                <w:szCs w:val="20"/>
                <w:lang w:eastAsia="en-US"/>
              </w:rPr>
              <w:t xml:space="preserve"> </w:t>
            </w:r>
            <w:proofErr w:type="spellStart"/>
            <w:r w:rsidR="00EE5199" w:rsidRPr="00EE5199">
              <w:rPr>
                <w:bCs/>
                <w:sz w:val="20"/>
                <w:szCs w:val="20"/>
                <w:lang w:eastAsia="en-US"/>
              </w:rPr>
              <w:t>освіти</w:t>
            </w:r>
            <w:proofErr w:type="spellEnd"/>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D430E50" w14:textId="77777777"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7</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8-й тижні</w:t>
            </w:r>
            <w:r w:rsidRPr="007D08DE">
              <w:rPr>
                <w:rFonts w:ascii="Times New Roman" w:hAnsi="Times New Roman"/>
                <w:i/>
                <w:iCs/>
                <w:color w:val="000000"/>
                <w:sz w:val="20"/>
                <w:szCs w:val="20"/>
                <w:lang w:val="uk-UA" w:eastAsia="en-US"/>
              </w:rPr>
              <w:br/>
            </w:r>
            <w:r w:rsidRPr="006A692D">
              <w:rPr>
                <w:rFonts w:ascii="Times New Roman" w:hAnsi="Times New Roman"/>
                <w:i/>
                <w:iCs/>
                <w:color w:val="000000"/>
                <w:sz w:val="20"/>
                <w:szCs w:val="20"/>
                <w:lang w:val="uk-UA" w:eastAsia="en-US"/>
              </w:rPr>
              <w:t xml:space="preserve">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88F178" w14:textId="77777777"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14:paraId="09C52C5C"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525D54A6"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7</w:t>
            </w:r>
            <w:r w:rsidRPr="007D08DE">
              <w:rPr>
                <w:bCs/>
                <w:sz w:val="20"/>
                <w:szCs w:val="20"/>
                <w:lang w:val="uk-UA" w:eastAsia="en-US"/>
              </w:rPr>
              <w:t xml:space="preserve">. </w:t>
            </w:r>
            <w:r w:rsidR="00EE5199" w:rsidRPr="00EE5199">
              <w:rPr>
                <w:bCs/>
                <w:sz w:val="20"/>
                <w:szCs w:val="20"/>
                <w:lang w:eastAsia="en-US"/>
              </w:rPr>
              <w:t xml:space="preserve">Менеджмент у </w:t>
            </w:r>
            <w:proofErr w:type="spellStart"/>
            <w:r w:rsidR="00EE5199" w:rsidRPr="00EE5199">
              <w:rPr>
                <w:bCs/>
                <w:sz w:val="20"/>
                <w:szCs w:val="20"/>
                <w:lang w:eastAsia="en-US"/>
              </w:rPr>
              <w:t>сфері</w:t>
            </w:r>
            <w:proofErr w:type="spellEnd"/>
            <w:r w:rsidR="00EE5199" w:rsidRPr="00EE5199">
              <w:rPr>
                <w:bCs/>
                <w:sz w:val="20"/>
                <w:szCs w:val="20"/>
                <w:lang w:eastAsia="en-US"/>
              </w:rPr>
              <w:t xml:space="preserve"> </w:t>
            </w:r>
            <w:r w:rsidR="00EE5199" w:rsidRPr="00EE5199">
              <w:rPr>
                <w:bCs/>
                <w:sz w:val="20"/>
                <w:szCs w:val="20"/>
                <w:lang w:val="uk-UA" w:eastAsia="en-US"/>
              </w:rPr>
              <w:t>культури</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61855059" w14:textId="77777777" w:rsidR="002356D1" w:rsidRPr="007D08DE" w:rsidRDefault="002356D1" w:rsidP="00DA5343">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863B0" w14:textId="77777777" w:rsidR="002356D1" w:rsidRPr="007D08DE" w:rsidRDefault="002356D1" w:rsidP="00534A66">
            <w:pPr>
              <w:jc w:val="center"/>
              <w:rPr>
                <w:rFonts w:ascii="Times New Roman" w:hAnsi="Times New Roman"/>
                <w:sz w:val="24"/>
                <w:lang w:val="uk-UA" w:eastAsia="en-US"/>
              </w:rPr>
            </w:pPr>
          </w:p>
        </w:tc>
      </w:tr>
      <w:tr w:rsidR="002356D1" w:rsidRPr="007D08DE" w14:paraId="0E454F36"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6C437B98"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8</w:t>
            </w:r>
            <w:r w:rsidRPr="007D08DE">
              <w:rPr>
                <w:bCs/>
                <w:sz w:val="20"/>
                <w:szCs w:val="20"/>
                <w:lang w:val="uk-UA" w:eastAsia="en-US"/>
              </w:rPr>
              <w:t xml:space="preserve">. </w:t>
            </w:r>
            <w:r w:rsidR="00EE5199" w:rsidRPr="00EE5199">
              <w:rPr>
                <w:bCs/>
                <w:sz w:val="20"/>
                <w:szCs w:val="20"/>
                <w:lang w:eastAsia="en-US"/>
              </w:rPr>
              <w:t xml:space="preserve">Менеджмент у </w:t>
            </w:r>
            <w:proofErr w:type="spellStart"/>
            <w:r w:rsidR="00EE5199" w:rsidRPr="00EE5199">
              <w:rPr>
                <w:bCs/>
                <w:sz w:val="20"/>
                <w:szCs w:val="20"/>
                <w:lang w:eastAsia="en-US"/>
              </w:rPr>
              <w:t>сфері</w:t>
            </w:r>
            <w:proofErr w:type="spellEnd"/>
            <w:r w:rsidR="00EE5199" w:rsidRPr="00EE5199">
              <w:rPr>
                <w:bCs/>
                <w:sz w:val="20"/>
                <w:szCs w:val="20"/>
                <w:lang w:eastAsia="en-US"/>
              </w:rPr>
              <w:t xml:space="preserve"> </w:t>
            </w:r>
            <w:proofErr w:type="spellStart"/>
            <w:r w:rsidR="00EE5199" w:rsidRPr="00EE5199">
              <w:rPr>
                <w:bCs/>
                <w:sz w:val="20"/>
                <w:szCs w:val="20"/>
                <w:lang w:eastAsia="en-US"/>
              </w:rPr>
              <w:t>лікувально-оздоровчого</w:t>
            </w:r>
            <w:proofErr w:type="spellEnd"/>
            <w:r w:rsidR="00EE5199" w:rsidRPr="00EE5199">
              <w:rPr>
                <w:bCs/>
                <w:sz w:val="20"/>
                <w:szCs w:val="20"/>
                <w:lang w:eastAsia="en-US"/>
              </w:rPr>
              <w:t xml:space="preserve"> комплексу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95C91" w14:textId="77777777"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9</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12BAC" w14:textId="77777777"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14:paraId="7C69C0AF"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13FC8969"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9</w:t>
            </w:r>
            <w:r w:rsidRPr="007D08DE">
              <w:rPr>
                <w:bCs/>
                <w:sz w:val="20"/>
                <w:szCs w:val="20"/>
                <w:lang w:val="uk-UA" w:eastAsia="en-US"/>
              </w:rPr>
              <w:t xml:space="preserve">. </w:t>
            </w:r>
            <w:r w:rsidR="00EE5199" w:rsidRPr="00EE5199">
              <w:rPr>
                <w:bCs/>
                <w:sz w:val="20"/>
                <w:szCs w:val="20"/>
                <w:lang w:eastAsia="en-US"/>
              </w:rPr>
              <w:t xml:space="preserve">Менеджмент у </w:t>
            </w:r>
            <w:proofErr w:type="spellStart"/>
            <w:r w:rsidR="00EE5199" w:rsidRPr="00EE5199">
              <w:rPr>
                <w:bCs/>
                <w:sz w:val="20"/>
                <w:szCs w:val="20"/>
                <w:lang w:eastAsia="en-US"/>
              </w:rPr>
              <w:t>сфері</w:t>
            </w:r>
            <w:proofErr w:type="spellEnd"/>
            <w:r w:rsidR="00EE5199" w:rsidRPr="00EE5199">
              <w:rPr>
                <w:bCs/>
                <w:sz w:val="20"/>
                <w:szCs w:val="20"/>
                <w:lang w:eastAsia="en-US"/>
              </w:rPr>
              <w:t xml:space="preserve"> </w:t>
            </w:r>
            <w:proofErr w:type="spellStart"/>
            <w:r w:rsidR="00EE5199" w:rsidRPr="00EE5199">
              <w:rPr>
                <w:bCs/>
                <w:sz w:val="20"/>
                <w:szCs w:val="20"/>
                <w:lang w:eastAsia="en-US"/>
              </w:rPr>
              <w:t>соціально-побутового</w:t>
            </w:r>
            <w:proofErr w:type="spellEnd"/>
            <w:r w:rsidR="00EE5199" w:rsidRPr="00EE5199">
              <w:rPr>
                <w:bCs/>
                <w:sz w:val="20"/>
                <w:szCs w:val="20"/>
                <w:lang w:eastAsia="en-US"/>
              </w:rPr>
              <w:t xml:space="preserve"> комплексу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03CDC" w14:textId="77777777"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12-й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BBB36" w14:textId="77777777"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2356D1" w:rsidRPr="007D08DE" w14:paraId="6F5BCE2E"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0011F104"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 xml:space="preserve">Тема </w:t>
            </w:r>
            <w:r w:rsidR="00421FA3">
              <w:rPr>
                <w:bCs/>
                <w:sz w:val="20"/>
                <w:szCs w:val="20"/>
                <w:lang w:val="uk-UA" w:eastAsia="en-US"/>
              </w:rPr>
              <w:t>10</w:t>
            </w:r>
            <w:r w:rsidRPr="007D08DE">
              <w:rPr>
                <w:bCs/>
                <w:sz w:val="20"/>
                <w:szCs w:val="20"/>
                <w:lang w:val="uk-UA" w:eastAsia="en-US"/>
              </w:rPr>
              <w:t xml:space="preserve">. </w:t>
            </w:r>
            <w:r w:rsidR="00EE5199" w:rsidRPr="00EE5199">
              <w:rPr>
                <w:bCs/>
                <w:sz w:val="20"/>
                <w:szCs w:val="20"/>
                <w:lang w:val="uk-UA" w:eastAsia="en-US"/>
              </w:rPr>
              <w:t>Управління системою соціального захисту</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B57C83F" w14:textId="77777777"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14-й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1A9EFA9" w14:textId="77777777"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2356D1" w:rsidRPr="007D08DE" w14:paraId="5EB25C5B" w14:textId="77777777" w:rsidTr="00F61CC3">
        <w:tc>
          <w:tcPr>
            <w:tcW w:w="3399" w:type="pct"/>
            <w:tcBorders>
              <w:top w:val="single" w:sz="4" w:space="0" w:color="000000"/>
              <w:left w:val="single" w:sz="4" w:space="0" w:color="000000"/>
              <w:bottom w:val="single" w:sz="4" w:space="0" w:color="000000"/>
              <w:right w:val="single" w:sz="4" w:space="0" w:color="000000"/>
            </w:tcBorders>
            <w:vAlign w:val="center"/>
          </w:tcPr>
          <w:p w14:paraId="3001A5DC" w14:textId="77777777" w:rsidR="002356D1" w:rsidRPr="007D08DE" w:rsidRDefault="002356D1" w:rsidP="00421FA3">
            <w:pPr>
              <w:jc w:val="left"/>
              <w:rPr>
                <w:rFonts w:ascii="Times New Roman" w:hAnsi="Times New Roman"/>
                <w:sz w:val="24"/>
                <w:lang w:val="uk-UA" w:eastAsia="en-US"/>
              </w:rPr>
            </w:pPr>
            <w:r w:rsidRPr="007D08DE">
              <w:rPr>
                <w:bCs/>
                <w:sz w:val="20"/>
                <w:szCs w:val="20"/>
                <w:lang w:val="uk-UA" w:eastAsia="en-US"/>
              </w:rPr>
              <w:t>Тема 1</w:t>
            </w:r>
            <w:r w:rsidR="00421FA3">
              <w:rPr>
                <w:bCs/>
                <w:sz w:val="20"/>
                <w:szCs w:val="20"/>
                <w:lang w:val="uk-UA" w:eastAsia="en-US"/>
              </w:rPr>
              <w:t>1</w:t>
            </w:r>
            <w:r w:rsidRPr="007D08DE">
              <w:rPr>
                <w:bCs/>
                <w:sz w:val="20"/>
                <w:szCs w:val="20"/>
                <w:lang w:val="uk-UA" w:eastAsia="en-US"/>
              </w:rPr>
              <w:t xml:space="preserve">. </w:t>
            </w:r>
            <w:proofErr w:type="spellStart"/>
            <w:r w:rsidR="00EE5199" w:rsidRPr="00EE5199">
              <w:rPr>
                <w:bCs/>
                <w:sz w:val="20"/>
                <w:szCs w:val="20"/>
                <w:lang w:eastAsia="en-US"/>
              </w:rPr>
              <w:t>Управління</w:t>
            </w:r>
            <w:proofErr w:type="spellEnd"/>
            <w:r w:rsidR="00EE5199" w:rsidRPr="00EE5199">
              <w:rPr>
                <w:bCs/>
                <w:sz w:val="20"/>
                <w:szCs w:val="20"/>
                <w:lang w:eastAsia="en-US"/>
              </w:rPr>
              <w:t xml:space="preserve"> </w:t>
            </w:r>
            <w:proofErr w:type="spellStart"/>
            <w:r w:rsidR="00EE5199" w:rsidRPr="00EE5199">
              <w:rPr>
                <w:bCs/>
                <w:sz w:val="20"/>
                <w:szCs w:val="20"/>
                <w:lang w:eastAsia="en-US"/>
              </w:rPr>
              <w:t>соціальними</w:t>
            </w:r>
            <w:proofErr w:type="spellEnd"/>
            <w:r w:rsidR="00EE5199" w:rsidRPr="00EE5199">
              <w:rPr>
                <w:bCs/>
                <w:sz w:val="20"/>
                <w:szCs w:val="20"/>
                <w:lang w:eastAsia="en-US"/>
              </w:rPr>
              <w:t xml:space="preserve"> </w:t>
            </w:r>
            <w:proofErr w:type="spellStart"/>
            <w:r w:rsidR="00EE5199" w:rsidRPr="00EE5199">
              <w:rPr>
                <w:bCs/>
                <w:sz w:val="20"/>
                <w:szCs w:val="20"/>
                <w:lang w:eastAsia="en-US"/>
              </w:rPr>
              <w:t>процесами</w:t>
            </w:r>
            <w:proofErr w:type="spellEnd"/>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4A44C48F" w14:textId="77777777" w:rsidR="002356D1" w:rsidRPr="007D08DE" w:rsidRDefault="002356D1" w:rsidP="00DA5343">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58168" w14:textId="77777777" w:rsidR="002356D1" w:rsidRPr="007D08DE" w:rsidRDefault="002356D1" w:rsidP="00DA5343">
            <w:pPr>
              <w:jc w:val="left"/>
              <w:rPr>
                <w:rFonts w:ascii="Times New Roman" w:hAnsi="Times New Roman"/>
                <w:sz w:val="24"/>
                <w:lang w:val="uk-UA" w:eastAsia="en-US"/>
              </w:rPr>
            </w:pPr>
          </w:p>
        </w:tc>
      </w:tr>
      <w:tr w:rsidR="002356D1" w:rsidRPr="007D08DE" w14:paraId="680C60DD" w14:textId="77777777" w:rsidTr="00F61CC3">
        <w:tc>
          <w:tcPr>
            <w:tcW w:w="3399" w:type="pct"/>
            <w:tcBorders>
              <w:top w:val="single" w:sz="4" w:space="0" w:color="000000"/>
              <w:left w:val="single" w:sz="4" w:space="0" w:color="000000"/>
              <w:bottom w:val="single" w:sz="4" w:space="0" w:color="000000"/>
              <w:right w:val="single" w:sz="4" w:space="0" w:color="000000"/>
            </w:tcBorders>
            <w:shd w:val="clear" w:color="auto" w:fill="F2F2F2"/>
          </w:tcPr>
          <w:p w14:paraId="7B8DE646" w14:textId="77777777"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Контрольна (модульна) робота</w:t>
            </w:r>
          </w:p>
        </w:tc>
        <w:tc>
          <w:tcPr>
            <w:tcW w:w="82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C7F5C2"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до кінця </w:t>
            </w:r>
            <w:r w:rsidRPr="007D08DE">
              <w:rPr>
                <w:rFonts w:ascii="Times New Roman" w:hAnsi="Times New Roman"/>
                <w:b/>
                <w:bCs/>
                <w:color w:val="000000"/>
                <w:sz w:val="20"/>
                <w:szCs w:val="20"/>
                <w:lang w:val="uk-UA" w:eastAsia="en-US"/>
              </w:rPr>
              <w:br/>
            </w:r>
            <w:r w:rsidRPr="006A692D">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B2BBD5C"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w:t>
            </w:r>
          </w:p>
        </w:tc>
      </w:tr>
      <w:tr w:rsidR="002356D1" w:rsidRPr="007D08DE" w14:paraId="043238AC" w14:textId="77777777" w:rsidTr="00534A66">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tcPr>
          <w:p w14:paraId="3DECF473" w14:textId="77777777"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6AA469"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40</w:t>
            </w:r>
          </w:p>
        </w:tc>
      </w:tr>
      <w:tr w:rsidR="002356D1" w:rsidRPr="007D08DE" w14:paraId="0D165545" w14:textId="77777777" w:rsidTr="00534A66">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5B4E0E0" w14:textId="77777777"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23A24D"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50</w:t>
            </w:r>
          </w:p>
        </w:tc>
      </w:tr>
      <w:tr w:rsidR="002356D1" w:rsidRPr="007D08DE" w14:paraId="32A50021" w14:textId="77777777" w:rsidTr="00E84825">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CD1DDC2" w14:textId="77777777"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351CF8" w14:textId="77777777"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100</w:t>
            </w:r>
          </w:p>
        </w:tc>
      </w:tr>
    </w:tbl>
    <w:p w14:paraId="7F02C801" w14:textId="77777777" w:rsidR="002356D1" w:rsidRPr="007D08DE" w:rsidRDefault="002356D1" w:rsidP="006A692D">
      <w:pPr>
        <w:pStyle w:val="afe"/>
        <w:rPr>
          <w:lang w:val="uk-UA"/>
        </w:rPr>
      </w:pPr>
      <w:r w:rsidRPr="007D08DE">
        <w:rPr>
          <w:lang w:val="uk-UA"/>
        </w:rPr>
        <w:t xml:space="preserve">При поточному контролі результатів навчання здобувачів оцінюванню підлягає виконання ними: </w:t>
      </w:r>
    </w:p>
    <w:p w14:paraId="28BFBC49"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завдань під час навчальних занять; </w:t>
      </w:r>
    </w:p>
    <w:p w14:paraId="5EA701FA" w14:textId="77777777" w:rsidR="002356D1" w:rsidRPr="007D08DE" w:rsidRDefault="002356D1" w:rsidP="00C87B43">
      <w:pPr>
        <w:pStyle w:val="a3"/>
        <w:numPr>
          <w:ilvl w:val="0"/>
          <w:numId w:val="6"/>
        </w:numPr>
        <w:tabs>
          <w:tab w:val="left" w:pos="0"/>
        </w:tabs>
        <w:spacing w:after="0"/>
        <w:ind w:right="-92"/>
        <w:rPr>
          <w:lang w:val="uk-UA"/>
        </w:rPr>
      </w:pPr>
      <w:r w:rsidRPr="007D08DE">
        <w:rPr>
          <w:lang w:val="uk-UA"/>
        </w:rPr>
        <w:t>контрольних (модульних) робіт.</w:t>
      </w:r>
    </w:p>
    <w:p w14:paraId="4803BC45" w14:textId="77777777" w:rsidR="002356D1" w:rsidRPr="007D08DE" w:rsidRDefault="002356D1" w:rsidP="00E84825">
      <w:pPr>
        <w:pStyle w:val="afe"/>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525A84D9" w14:textId="77777777" w:rsidR="002356D1" w:rsidRPr="007D08DE" w:rsidRDefault="002356D1" w:rsidP="00471DD7">
      <w:pPr>
        <w:pStyle w:val="2"/>
      </w:pPr>
      <w:bookmarkStart w:id="89" w:name="_Toc83649304"/>
      <w:bookmarkStart w:id="90" w:name="_Toc86824331"/>
      <w:r w:rsidRPr="007D08DE">
        <w:t xml:space="preserve">4.2. </w:t>
      </w:r>
      <w:proofErr w:type="spellStart"/>
      <w:r w:rsidRPr="007D08DE">
        <w:t>Критерії</w:t>
      </w:r>
      <w:proofErr w:type="spellEnd"/>
      <w:r w:rsidRPr="007D08DE">
        <w:t xml:space="preserve"> </w:t>
      </w:r>
      <w:proofErr w:type="spellStart"/>
      <w:r w:rsidRPr="007D08DE">
        <w:t>оцінювання</w:t>
      </w:r>
      <w:proofErr w:type="spellEnd"/>
      <w:r w:rsidRPr="007D08DE">
        <w:t xml:space="preserve"> </w:t>
      </w:r>
      <w:proofErr w:type="spellStart"/>
      <w:r w:rsidRPr="007D08DE">
        <w:t>поточних</w:t>
      </w:r>
      <w:proofErr w:type="spellEnd"/>
      <w:r w:rsidRPr="007D08DE">
        <w:t xml:space="preserve"> </w:t>
      </w:r>
      <w:proofErr w:type="spellStart"/>
      <w:r w:rsidRPr="007D08DE">
        <w:t>результатів</w:t>
      </w:r>
      <w:proofErr w:type="spellEnd"/>
      <w:r w:rsidRPr="007D08DE">
        <w:t xml:space="preserve"> </w:t>
      </w:r>
      <w:proofErr w:type="spellStart"/>
      <w:r w:rsidRPr="007D08DE">
        <w:t>вивчення</w:t>
      </w:r>
      <w:proofErr w:type="spellEnd"/>
      <w:r w:rsidRPr="007D08DE">
        <w:t xml:space="preserve"> </w:t>
      </w:r>
      <w:proofErr w:type="spellStart"/>
      <w:r w:rsidRPr="007D08DE">
        <w:t>навчальної</w:t>
      </w:r>
      <w:proofErr w:type="spellEnd"/>
      <w:r w:rsidRPr="007D08DE">
        <w:t xml:space="preserve"> </w:t>
      </w:r>
      <w:proofErr w:type="spellStart"/>
      <w:r w:rsidRPr="007D08DE">
        <w:t>дисципліни</w:t>
      </w:r>
      <w:bookmarkEnd w:id="89"/>
      <w:bookmarkEnd w:id="90"/>
      <w:proofErr w:type="spellEnd"/>
    </w:p>
    <w:p w14:paraId="75A7543E" w14:textId="77777777" w:rsidR="002356D1" w:rsidRPr="007D08DE" w:rsidRDefault="002356D1" w:rsidP="00311EE4">
      <w:pPr>
        <w:pStyle w:val="afe"/>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дистанційної форми навчання</w:t>
      </w:r>
      <w:r w:rsidRPr="007D08DE">
        <w:rPr>
          <w:lang w:val="uk-UA"/>
        </w:rPr>
        <w:t xml:space="preserve"> – 40 балів (згідно з навчальним планом передбачено 14 тижнів,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тижні, складає </w:t>
      </w:r>
      <w:r w:rsidRPr="007D08DE">
        <w:rPr>
          <w:b/>
          <w:bCs/>
          <w:lang w:val="uk-UA"/>
        </w:rPr>
        <w:t>3</w:t>
      </w:r>
      <w:r w:rsidRPr="007D08DE">
        <w:rPr>
          <w:lang w:val="uk-UA"/>
        </w:rPr>
        <w:t xml:space="preserve"> бали).</w:t>
      </w:r>
    </w:p>
    <w:p w14:paraId="2F57BF71" w14:textId="77777777" w:rsidR="002356D1" w:rsidRPr="007D08DE" w:rsidRDefault="002356D1" w:rsidP="00311EE4">
      <w:pPr>
        <w:pStyle w:val="afe"/>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w:t>
      </w:r>
      <w:r w:rsidRPr="007D08DE">
        <w:rPr>
          <w:lang w:val="uk-UA"/>
        </w:rPr>
        <w:lastRenderedPageBreak/>
        <w:t>матеріал; уважність під час виступів інших здобувачів та розв’язання ними практичних завдань.</w:t>
      </w:r>
    </w:p>
    <w:p w14:paraId="545821B3" w14:textId="77777777" w:rsidR="002356D1" w:rsidRPr="007D08DE" w:rsidRDefault="002356D1" w:rsidP="00311EE4">
      <w:pPr>
        <w:pStyle w:val="afe"/>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дистанційної форми навчання</w:t>
      </w:r>
      <w:r w:rsidRPr="007D08DE">
        <w:rPr>
          <w:lang w:val="uk-UA"/>
        </w:rPr>
        <w:t xml:space="preserve"> диференціюються за шкалою, наведеною в табл. 12. </w:t>
      </w:r>
    </w:p>
    <w:p w14:paraId="5411AD16" w14:textId="77777777" w:rsidR="002356D1" w:rsidRPr="007D08DE" w:rsidRDefault="002356D1" w:rsidP="00311EE4">
      <w:pPr>
        <w:pStyle w:val="afe"/>
        <w:ind w:firstLine="0"/>
        <w:jc w:val="center"/>
        <w:rPr>
          <w:b/>
          <w:bCs/>
          <w:lang w:val="uk-UA"/>
        </w:rPr>
      </w:pPr>
      <w:r w:rsidRPr="007D08DE">
        <w:rPr>
          <w:i/>
          <w:iCs/>
          <w:lang w:val="uk-UA"/>
        </w:rPr>
        <w:t>Таблиця 12 -</w:t>
      </w:r>
      <w:r w:rsidRPr="007D08DE">
        <w:rPr>
          <w:lang w:val="uk-UA"/>
        </w:rPr>
        <w:t xml:space="preserve"> </w:t>
      </w:r>
      <w:r w:rsidRPr="007D08DE">
        <w:rPr>
          <w:b/>
          <w:bCs/>
          <w:lang w:val="uk-UA"/>
        </w:rPr>
        <w:t>Шкала оцінювання роботи здобувачів дистанційної форми навчання на заняттях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612"/>
        <w:gridCol w:w="1433"/>
        <w:gridCol w:w="1971"/>
        <w:gridCol w:w="2150"/>
      </w:tblGrid>
      <w:tr w:rsidR="002356D1" w:rsidRPr="007D08DE" w14:paraId="3F0675A8" w14:textId="77777777" w:rsidTr="002A73B1">
        <w:trPr>
          <w:trHeight w:val="323"/>
        </w:trPr>
        <w:tc>
          <w:tcPr>
            <w:tcW w:w="1364" w:type="pct"/>
            <w:vMerge w:val="restart"/>
            <w:vAlign w:val="center"/>
          </w:tcPr>
          <w:p w14:paraId="452A15C2" w14:textId="77777777" w:rsidR="002356D1" w:rsidRPr="002A73B1" w:rsidRDefault="002356D1" w:rsidP="002A73B1">
            <w:pPr>
              <w:jc w:val="center"/>
              <w:rPr>
                <w:sz w:val="20"/>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14:paraId="7A919B79" w14:textId="77777777" w:rsidR="002356D1" w:rsidRPr="002A73B1" w:rsidRDefault="002356D1" w:rsidP="002A73B1">
            <w:pPr>
              <w:jc w:val="center"/>
              <w:rPr>
                <w:sz w:val="20"/>
                <w:lang w:val="uk-UA"/>
              </w:rPr>
            </w:pPr>
            <w:r w:rsidRPr="002A73B1">
              <w:rPr>
                <w:sz w:val="20"/>
                <w:szCs w:val="22"/>
                <w:lang w:val="uk-UA"/>
              </w:rPr>
              <w:t>Рівень виконання</w:t>
            </w:r>
          </w:p>
        </w:tc>
      </w:tr>
      <w:tr w:rsidR="002356D1" w:rsidRPr="007D08DE" w14:paraId="2D941192" w14:textId="77777777" w:rsidTr="002A73B1">
        <w:trPr>
          <w:trHeight w:val="322"/>
        </w:trPr>
        <w:tc>
          <w:tcPr>
            <w:tcW w:w="1364" w:type="pct"/>
            <w:vMerge/>
            <w:vAlign w:val="center"/>
          </w:tcPr>
          <w:p w14:paraId="75DC7BE1" w14:textId="77777777" w:rsidR="002356D1" w:rsidRPr="002A73B1" w:rsidRDefault="002356D1" w:rsidP="005A4055">
            <w:pPr>
              <w:rPr>
                <w:sz w:val="20"/>
                <w:lang w:val="uk-UA"/>
              </w:rPr>
            </w:pPr>
          </w:p>
        </w:tc>
        <w:tc>
          <w:tcPr>
            <w:tcW w:w="818" w:type="pct"/>
            <w:vAlign w:val="center"/>
          </w:tcPr>
          <w:p w14:paraId="26895C61" w14:textId="77777777" w:rsidR="002356D1" w:rsidRPr="002A73B1" w:rsidRDefault="002356D1" w:rsidP="002A73B1">
            <w:pPr>
              <w:jc w:val="center"/>
              <w:rPr>
                <w:sz w:val="20"/>
                <w:lang w:val="uk-UA"/>
              </w:rPr>
            </w:pPr>
            <w:r w:rsidRPr="002A73B1">
              <w:rPr>
                <w:sz w:val="20"/>
                <w:szCs w:val="22"/>
                <w:lang w:val="uk-UA"/>
              </w:rPr>
              <w:t>Відмінний</w:t>
            </w:r>
          </w:p>
        </w:tc>
        <w:tc>
          <w:tcPr>
            <w:tcW w:w="727" w:type="pct"/>
            <w:vAlign w:val="center"/>
          </w:tcPr>
          <w:p w14:paraId="7EA9AF9B" w14:textId="77777777" w:rsidR="002356D1" w:rsidRPr="002A73B1" w:rsidRDefault="002356D1" w:rsidP="002A73B1">
            <w:pPr>
              <w:jc w:val="center"/>
              <w:rPr>
                <w:sz w:val="20"/>
                <w:lang w:val="uk-UA"/>
              </w:rPr>
            </w:pPr>
            <w:r w:rsidRPr="002A73B1">
              <w:rPr>
                <w:sz w:val="20"/>
                <w:szCs w:val="22"/>
                <w:lang w:val="uk-UA"/>
              </w:rPr>
              <w:t>Добрий</w:t>
            </w:r>
          </w:p>
        </w:tc>
        <w:tc>
          <w:tcPr>
            <w:tcW w:w="1000" w:type="pct"/>
            <w:vAlign w:val="center"/>
          </w:tcPr>
          <w:p w14:paraId="4EC2BA41" w14:textId="77777777" w:rsidR="002356D1" w:rsidRPr="002A73B1" w:rsidRDefault="002356D1" w:rsidP="002A73B1">
            <w:pPr>
              <w:jc w:val="center"/>
              <w:rPr>
                <w:sz w:val="20"/>
                <w:lang w:val="uk-UA"/>
              </w:rPr>
            </w:pPr>
            <w:r w:rsidRPr="002A73B1">
              <w:rPr>
                <w:sz w:val="20"/>
                <w:szCs w:val="22"/>
                <w:lang w:val="uk-UA"/>
              </w:rPr>
              <w:t>Задовільний</w:t>
            </w:r>
          </w:p>
        </w:tc>
        <w:tc>
          <w:tcPr>
            <w:tcW w:w="1091" w:type="pct"/>
            <w:vAlign w:val="center"/>
          </w:tcPr>
          <w:p w14:paraId="1F702DA7" w14:textId="77777777" w:rsidR="002356D1" w:rsidRPr="002A73B1" w:rsidRDefault="002356D1" w:rsidP="002A73B1">
            <w:pPr>
              <w:jc w:val="center"/>
              <w:rPr>
                <w:sz w:val="20"/>
                <w:lang w:val="uk-UA"/>
              </w:rPr>
            </w:pPr>
            <w:r w:rsidRPr="002A73B1">
              <w:rPr>
                <w:sz w:val="20"/>
                <w:szCs w:val="22"/>
                <w:lang w:val="uk-UA"/>
              </w:rPr>
              <w:t>Незадовільний</w:t>
            </w:r>
          </w:p>
        </w:tc>
      </w:tr>
      <w:tr w:rsidR="002356D1" w:rsidRPr="007D08DE" w14:paraId="445C339E" w14:textId="77777777" w:rsidTr="002A73B1">
        <w:tc>
          <w:tcPr>
            <w:tcW w:w="1364" w:type="pct"/>
          </w:tcPr>
          <w:p w14:paraId="2472E6D5" w14:textId="77777777" w:rsidR="002356D1" w:rsidRPr="002A73B1" w:rsidRDefault="002356D1" w:rsidP="002A73B1">
            <w:pPr>
              <w:jc w:val="center"/>
              <w:rPr>
                <w:sz w:val="20"/>
                <w:lang w:val="uk-UA"/>
              </w:rPr>
            </w:pPr>
            <w:r w:rsidRPr="002A73B1">
              <w:rPr>
                <w:sz w:val="20"/>
                <w:szCs w:val="22"/>
                <w:lang w:val="uk-UA"/>
              </w:rPr>
              <w:t>3</w:t>
            </w:r>
          </w:p>
        </w:tc>
        <w:tc>
          <w:tcPr>
            <w:tcW w:w="818" w:type="pct"/>
          </w:tcPr>
          <w:p w14:paraId="670E3638" w14:textId="77777777" w:rsidR="002356D1" w:rsidRPr="002A73B1" w:rsidRDefault="002356D1" w:rsidP="002A73B1">
            <w:pPr>
              <w:jc w:val="center"/>
              <w:rPr>
                <w:sz w:val="20"/>
                <w:lang w:val="uk-UA"/>
              </w:rPr>
            </w:pPr>
            <w:r w:rsidRPr="002A73B1">
              <w:rPr>
                <w:sz w:val="20"/>
                <w:szCs w:val="22"/>
                <w:lang w:val="uk-UA"/>
              </w:rPr>
              <w:t>3</w:t>
            </w:r>
          </w:p>
        </w:tc>
        <w:tc>
          <w:tcPr>
            <w:tcW w:w="727" w:type="pct"/>
          </w:tcPr>
          <w:p w14:paraId="2742EF11" w14:textId="77777777" w:rsidR="002356D1" w:rsidRPr="002A73B1" w:rsidRDefault="002356D1" w:rsidP="002A73B1">
            <w:pPr>
              <w:jc w:val="center"/>
              <w:rPr>
                <w:sz w:val="20"/>
                <w:lang w:val="uk-UA"/>
              </w:rPr>
            </w:pPr>
            <w:r w:rsidRPr="002A73B1">
              <w:rPr>
                <w:sz w:val="20"/>
                <w:szCs w:val="22"/>
                <w:lang w:val="uk-UA"/>
              </w:rPr>
              <w:t>2</w:t>
            </w:r>
          </w:p>
        </w:tc>
        <w:tc>
          <w:tcPr>
            <w:tcW w:w="1000" w:type="pct"/>
          </w:tcPr>
          <w:p w14:paraId="4DDA2828" w14:textId="77777777" w:rsidR="002356D1" w:rsidRPr="002A73B1" w:rsidRDefault="002356D1" w:rsidP="002A73B1">
            <w:pPr>
              <w:jc w:val="center"/>
              <w:rPr>
                <w:sz w:val="20"/>
                <w:lang w:val="uk-UA"/>
              </w:rPr>
            </w:pPr>
            <w:r w:rsidRPr="002A73B1">
              <w:rPr>
                <w:sz w:val="20"/>
                <w:szCs w:val="22"/>
                <w:lang w:val="uk-UA"/>
              </w:rPr>
              <w:t>1</w:t>
            </w:r>
          </w:p>
        </w:tc>
        <w:tc>
          <w:tcPr>
            <w:tcW w:w="1091" w:type="pct"/>
          </w:tcPr>
          <w:p w14:paraId="45435D39" w14:textId="77777777" w:rsidR="002356D1" w:rsidRPr="002A73B1" w:rsidRDefault="002356D1" w:rsidP="002A73B1">
            <w:pPr>
              <w:jc w:val="center"/>
              <w:rPr>
                <w:sz w:val="20"/>
                <w:lang w:val="uk-UA"/>
              </w:rPr>
            </w:pPr>
            <w:r w:rsidRPr="002A73B1">
              <w:rPr>
                <w:sz w:val="20"/>
                <w:szCs w:val="22"/>
                <w:lang w:val="uk-UA"/>
              </w:rPr>
              <w:t>0</w:t>
            </w:r>
          </w:p>
        </w:tc>
      </w:tr>
      <w:tr w:rsidR="002356D1" w:rsidRPr="007D08DE" w14:paraId="6922076D" w14:textId="77777777" w:rsidTr="002A73B1">
        <w:tc>
          <w:tcPr>
            <w:tcW w:w="1364" w:type="pct"/>
          </w:tcPr>
          <w:p w14:paraId="2034FB0F" w14:textId="77777777" w:rsidR="002356D1" w:rsidRPr="002A73B1" w:rsidRDefault="002356D1" w:rsidP="002A73B1">
            <w:pPr>
              <w:jc w:val="center"/>
              <w:rPr>
                <w:sz w:val="20"/>
                <w:lang w:val="uk-UA"/>
              </w:rPr>
            </w:pPr>
            <w:r w:rsidRPr="002A73B1">
              <w:rPr>
                <w:sz w:val="20"/>
                <w:szCs w:val="22"/>
                <w:lang w:val="uk-UA"/>
              </w:rPr>
              <w:t>2,5</w:t>
            </w:r>
          </w:p>
        </w:tc>
        <w:tc>
          <w:tcPr>
            <w:tcW w:w="818" w:type="pct"/>
          </w:tcPr>
          <w:p w14:paraId="2B902CF1" w14:textId="77777777" w:rsidR="002356D1" w:rsidRPr="002A73B1" w:rsidRDefault="002356D1" w:rsidP="002A73B1">
            <w:pPr>
              <w:jc w:val="center"/>
              <w:rPr>
                <w:sz w:val="20"/>
                <w:lang w:val="uk-UA"/>
              </w:rPr>
            </w:pPr>
            <w:r w:rsidRPr="002A73B1">
              <w:rPr>
                <w:sz w:val="20"/>
                <w:szCs w:val="22"/>
                <w:lang w:val="uk-UA"/>
              </w:rPr>
              <w:t>2,5</w:t>
            </w:r>
          </w:p>
        </w:tc>
        <w:tc>
          <w:tcPr>
            <w:tcW w:w="727" w:type="pct"/>
          </w:tcPr>
          <w:p w14:paraId="5518DFC2" w14:textId="77777777" w:rsidR="002356D1" w:rsidRPr="002A73B1" w:rsidRDefault="002356D1" w:rsidP="002A73B1">
            <w:pPr>
              <w:jc w:val="center"/>
              <w:rPr>
                <w:sz w:val="20"/>
                <w:lang w:val="uk-UA"/>
              </w:rPr>
            </w:pPr>
            <w:r w:rsidRPr="002A73B1">
              <w:rPr>
                <w:sz w:val="20"/>
                <w:szCs w:val="22"/>
                <w:lang w:val="uk-UA"/>
              </w:rPr>
              <w:t>2</w:t>
            </w:r>
          </w:p>
        </w:tc>
        <w:tc>
          <w:tcPr>
            <w:tcW w:w="1000" w:type="pct"/>
          </w:tcPr>
          <w:p w14:paraId="364CF6E2" w14:textId="77777777" w:rsidR="002356D1" w:rsidRPr="002A73B1" w:rsidRDefault="002356D1" w:rsidP="002A73B1">
            <w:pPr>
              <w:jc w:val="center"/>
              <w:rPr>
                <w:sz w:val="20"/>
                <w:lang w:val="uk-UA"/>
              </w:rPr>
            </w:pPr>
            <w:r w:rsidRPr="002A73B1">
              <w:rPr>
                <w:sz w:val="20"/>
                <w:szCs w:val="22"/>
                <w:lang w:val="uk-UA"/>
              </w:rPr>
              <w:t>1,5</w:t>
            </w:r>
          </w:p>
        </w:tc>
        <w:tc>
          <w:tcPr>
            <w:tcW w:w="1091" w:type="pct"/>
          </w:tcPr>
          <w:p w14:paraId="41A81B09" w14:textId="77777777" w:rsidR="002356D1" w:rsidRPr="002A73B1" w:rsidRDefault="002356D1" w:rsidP="002A73B1">
            <w:pPr>
              <w:jc w:val="center"/>
              <w:rPr>
                <w:sz w:val="20"/>
                <w:lang w:val="uk-UA"/>
              </w:rPr>
            </w:pPr>
            <w:r w:rsidRPr="002A73B1">
              <w:rPr>
                <w:sz w:val="20"/>
                <w:szCs w:val="22"/>
                <w:lang w:val="uk-UA"/>
              </w:rPr>
              <w:t>0</w:t>
            </w:r>
          </w:p>
        </w:tc>
      </w:tr>
    </w:tbl>
    <w:p w14:paraId="5983D4A9" w14:textId="77777777" w:rsidR="002356D1" w:rsidRPr="007D08DE" w:rsidRDefault="002356D1" w:rsidP="00311EE4">
      <w:pPr>
        <w:ind w:firstLine="851"/>
        <w:rPr>
          <w:sz w:val="16"/>
          <w:lang w:val="uk-UA"/>
        </w:rPr>
      </w:pPr>
    </w:p>
    <w:p w14:paraId="31823F19" w14:textId="77777777" w:rsidR="002356D1" w:rsidRPr="007D08DE" w:rsidRDefault="002356D1" w:rsidP="00311EE4">
      <w:pPr>
        <w:pStyle w:val="afe"/>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6CBB648B" w14:textId="77777777" w:rsidR="002356D1" w:rsidRPr="007D08DE" w:rsidRDefault="002356D1" w:rsidP="004A288A">
      <w:pPr>
        <w:pStyle w:val="afe"/>
        <w:rPr>
          <w:sz w:val="16"/>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дистанційної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виконання тестових завдань у системі </w:t>
      </w:r>
      <w:proofErr w:type="spellStart"/>
      <w:r w:rsidRPr="007D08DE">
        <w:rPr>
          <w:lang w:val="uk-UA"/>
        </w:rPr>
        <w:t>Moodle</w:t>
      </w:r>
      <w:proofErr w:type="spellEnd"/>
      <w:r w:rsidRPr="007D08DE">
        <w:rPr>
          <w:lang w:val="uk-UA"/>
        </w:rPr>
        <w:t xml:space="preserve">. Контрольна (модульна) робота містить 10 тестів. </w:t>
      </w:r>
    </w:p>
    <w:p w14:paraId="6C0D06C1" w14:textId="77777777" w:rsidR="002356D1" w:rsidRPr="007D08DE" w:rsidRDefault="002356D1" w:rsidP="00311EE4">
      <w:pPr>
        <w:pStyle w:val="afe"/>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4AC9076F" w14:textId="77777777" w:rsidR="002356D1" w:rsidRPr="007D08DE" w:rsidRDefault="002356D1" w:rsidP="00311EE4">
      <w:pPr>
        <w:pStyle w:val="afe"/>
        <w:rPr>
          <w:bCs/>
          <w:lang w:val="uk-UA"/>
        </w:rPr>
      </w:pPr>
      <w:r w:rsidRPr="007D08DE">
        <w:rPr>
          <w:b/>
          <w:bCs/>
          <w:lang w:val="uk-UA"/>
        </w:rPr>
        <w:t xml:space="preserve">Загальна сума балів за поточний контроль </w:t>
      </w:r>
      <w:r w:rsidRPr="007D08DE">
        <w:rPr>
          <w:i/>
          <w:iCs/>
          <w:lang w:val="uk-UA"/>
        </w:rPr>
        <w:t>здобувачів дистанційної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11).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1D2F07C4" w14:textId="77777777" w:rsidR="002356D1" w:rsidRPr="007D08DE" w:rsidRDefault="002356D1" w:rsidP="00311EE4">
      <w:pPr>
        <w:pStyle w:val="afe"/>
        <w:rPr>
          <w:lang w:val="uk-UA"/>
        </w:rPr>
      </w:pPr>
      <w:r w:rsidRPr="007D08DE">
        <w:rPr>
          <w:b/>
          <w:bCs/>
          <w:lang w:val="uk-UA"/>
        </w:rPr>
        <w:t>Здобувача НЕ допускають до підсумкового контролю у формі екзамену</w:t>
      </w:r>
      <w:r w:rsidRPr="007D08DE">
        <w:rPr>
          <w:lang w:val="uk-UA"/>
        </w:rPr>
        <w:t>, якщо за результатами поточного контролю здобувач набрав від 0 до 20 балів (включно).</w:t>
      </w:r>
    </w:p>
    <w:p w14:paraId="3049A6E5" w14:textId="77777777" w:rsidR="002356D1" w:rsidRPr="007D08DE" w:rsidRDefault="002356D1" w:rsidP="004A288A">
      <w:pPr>
        <w:pStyle w:val="afe"/>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4947DFB" w14:textId="77777777" w:rsidR="002356D1" w:rsidRPr="00B959D2" w:rsidRDefault="002356D1" w:rsidP="00B959D2">
      <w:pPr>
        <w:pStyle w:val="1"/>
        <w:rPr>
          <w:lang w:val="uk-UA"/>
        </w:rPr>
      </w:pPr>
      <w:bookmarkStart w:id="91" w:name="_Toc83649305"/>
      <w:bookmarkStart w:id="92" w:name="_Toc86824332"/>
      <w:r w:rsidRPr="00B959D2">
        <w:rPr>
          <w:lang w:val="uk-UA"/>
        </w:rPr>
        <w:t>5. САМОСТІЙНА РОБОТА ЗДОБУВАЧА</w:t>
      </w:r>
      <w:bookmarkEnd w:id="91"/>
      <w:bookmarkEnd w:id="92"/>
      <w:r w:rsidRPr="00B959D2">
        <w:rPr>
          <w:lang w:val="uk-UA"/>
        </w:rPr>
        <w:t xml:space="preserve"> </w:t>
      </w:r>
    </w:p>
    <w:p w14:paraId="1FB1B10B" w14:textId="77777777" w:rsidR="002356D1" w:rsidRPr="00B959D2" w:rsidRDefault="002356D1" w:rsidP="00471DD7">
      <w:pPr>
        <w:pStyle w:val="2"/>
        <w:rPr>
          <w:lang w:val="uk-UA"/>
        </w:rPr>
      </w:pPr>
      <w:bookmarkStart w:id="93" w:name="_Toc83649306"/>
      <w:bookmarkStart w:id="94" w:name="_Toc86824333"/>
      <w:r w:rsidRPr="00B959D2">
        <w:rPr>
          <w:lang w:val="uk-UA"/>
        </w:rPr>
        <w:t>5.1. Зміст самостійної роботи здобувача</w:t>
      </w:r>
      <w:bookmarkEnd w:id="93"/>
      <w:bookmarkEnd w:id="94"/>
    </w:p>
    <w:p w14:paraId="7EE1C8EF" w14:textId="77777777" w:rsidR="002356D1" w:rsidRPr="007D08DE" w:rsidRDefault="002356D1" w:rsidP="005376F3">
      <w:pPr>
        <w:pStyle w:val="afe"/>
        <w:rPr>
          <w:sz w:val="24"/>
          <w:lang w:val="uk-UA" w:eastAsia="en-US"/>
        </w:rPr>
      </w:pPr>
      <w:r w:rsidRPr="007D08DE">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36E68624" w14:textId="77777777" w:rsidR="002356D1" w:rsidRPr="007D08DE" w:rsidRDefault="002356D1" w:rsidP="005376F3">
      <w:pPr>
        <w:pStyle w:val="afe"/>
        <w:rPr>
          <w:sz w:val="24"/>
          <w:lang w:val="uk-UA" w:eastAsia="en-US"/>
        </w:rPr>
      </w:pPr>
      <w:r w:rsidRPr="007D08DE">
        <w:rPr>
          <w:lang w:val="uk-UA" w:eastAsia="en-US"/>
        </w:rPr>
        <w:t xml:space="preserve">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w:t>
      </w:r>
      <w:r w:rsidRPr="007D08DE">
        <w:rPr>
          <w:lang w:val="uk-UA" w:eastAsia="en-US"/>
        </w:rPr>
        <w:lastRenderedPageBreak/>
        <w:t>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44B4DCBC" w14:textId="77777777" w:rsidR="002356D1" w:rsidRPr="007D08DE" w:rsidRDefault="002356D1" w:rsidP="005376F3">
      <w:pPr>
        <w:pStyle w:val="afe"/>
        <w:rPr>
          <w:sz w:val="24"/>
          <w:lang w:val="uk-UA" w:eastAsia="en-US"/>
        </w:rPr>
      </w:pPr>
      <w:r w:rsidRPr="007D08DE">
        <w:rPr>
          <w:lang w:val="uk-UA" w:eastAsia="en-US"/>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7D08DE">
        <w:rPr>
          <w:lang w:val="uk-UA" w:eastAsia="en-US"/>
        </w:rPr>
        <w:t>Case</w:t>
      </w:r>
      <w:proofErr w:type="spellEnd"/>
      <w:r w:rsidRPr="007D08DE">
        <w:rPr>
          <w:lang w:val="uk-UA" w:eastAsia="en-US"/>
        </w:rPr>
        <w:t xml:space="preserve"> </w:t>
      </w:r>
      <w:proofErr w:type="spellStart"/>
      <w:r w:rsidRPr="007D08DE">
        <w:rPr>
          <w:lang w:val="uk-UA" w:eastAsia="en-US"/>
        </w:rPr>
        <w:t>study</w:t>
      </w:r>
      <w:proofErr w:type="spellEnd"/>
      <w:r w:rsidRPr="007D08DE">
        <w:rPr>
          <w:lang w:val="uk-UA" w:eastAsia="en-US"/>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7D08DE">
        <w:rPr>
          <w:lang w:val="uk-UA" w:eastAsia="en-US"/>
        </w:rPr>
        <w:t>проєкту</w:t>
      </w:r>
      <w:proofErr w:type="spellEnd"/>
      <w:r w:rsidRPr="007D08DE">
        <w:rPr>
          <w:lang w:val="uk-UA" w:eastAsia="en-US"/>
        </w:rPr>
        <w:t>, дискусії тощо.</w:t>
      </w:r>
    </w:p>
    <w:p w14:paraId="6984E0FA" w14:textId="77777777" w:rsidR="002356D1" w:rsidRPr="007D08DE" w:rsidRDefault="002356D1" w:rsidP="005376F3">
      <w:pPr>
        <w:pStyle w:val="afe"/>
        <w:rPr>
          <w:sz w:val="24"/>
          <w:lang w:val="uk-UA" w:eastAsia="en-US"/>
        </w:rPr>
      </w:pPr>
      <w:r w:rsidRPr="007D08DE">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29B7B801" w14:textId="77777777" w:rsidR="002356D1" w:rsidRPr="007D08DE" w:rsidRDefault="002356D1" w:rsidP="00F62C49">
      <w:pPr>
        <w:pStyle w:val="afe"/>
        <w:rPr>
          <w:lang w:val="uk-UA"/>
        </w:rPr>
      </w:pPr>
      <w:r w:rsidRPr="007D08DE">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14:paraId="081AC865" w14:textId="77777777" w:rsidR="002356D1" w:rsidRPr="007D08DE" w:rsidRDefault="002356D1" w:rsidP="00471DD7">
      <w:pPr>
        <w:pStyle w:val="2"/>
      </w:pPr>
      <w:bookmarkStart w:id="95" w:name="_Toc83649307"/>
      <w:bookmarkStart w:id="96" w:name="_Toc86824334"/>
      <w:r w:rsidRPr="007D08DE">
        <w:t>5.</w:t>
      </w:r>
      <w:proofErr w:type="gramStart"/>
      <w:r w:rsidRPr="007D08DE">
        <w:t>2.Порядок</w:t>
      </w:r>
      <w:proofErr w:type="gramEnd"/>
      <w:r w:rsidRPr="007D08DE">
        <w:t xml:space="preserve"> </w:t>
      </w:r>
      <w:proofErr w:type="spellStart"/>
      <w:r w:rsidRPr="007D08DE">
        <w:t>оцінювання</w:t>
      </w:r>
      <w:proofErr w:type="spellEnd"/>
      <w:r w:rsidRPr="007D08DE">
        <w:t xml:space="preserve"> </w:t>
      </w:r>
      <w:proofErr w:type="spellStart"/>
      <w:r w:rsidRPr="007D08DE">
        <w:t>індивідуальних</w:t>
      </w:r>
      <w:proofErr w:type="spellEnd"/>
      <w:r w:rsidRPr="007D08DE">
        <w:t xml:space="preserve"> </w:t>
      </w:r>
      <w:proofErr w:type="spellStart"/>
      <w:r w:rsidRPr="007D08DE">
        <w:t>завдань</w:t>
      </w:r>
      <w:proofErr w:type="spellEnd"/>
      <w:r w:rsidRPr="007D08DE">
        <w:t xml:space="preserve"> </w:t>
      </w:r>
      <w:proofErr w:type="spellStart"/>
      <w:r w:rsidRPr="007D08DE">
        <w:t>самостійної</w:t>
      </w:r>
      <w:proofErr w:type="spellEnd"/>
      <w:r w:rsidRPr="007D08DE">
        <w:t xml:space="preserve"> </w:t>
      </w:r>
      <w:proofErr w:type="spellStart"/>
      <w:r w:rsidRPr="007D08DE">
        <w:t>роботи</w:t>
      </w:r>
      <w:proofErr w:type="spellEnd"/>
      <w:r w:rsidRPr="007D08DE">
        <w:t xml:space="preserve"> (за </w:t>
      </w:r>
      <w:proofErr w:type="spellStart"/>
      <w:r w:rsidRPr="007D08DE">
        <w:t>вибором</w:t>
      </w:r>
      <w:proofErr w:type="spellEnd"/>
      <w:r w:rsidRPr="007D08DE">
        <w:t xml:space="preserve"> </w:t>
      </w:r>
      <w:proofErr w:type="spellStart"/>
      <w:r w:rsidRPr="007D08DE">
        <w:t>здобувача</w:t>
      </w:r>
      <w:proofErr w:type="spellEnd"/>
      <w:r w:rsidRPr="007D08DE">
        <w:t xml:space="preserve">) з </w:t>
      </w:r>
      <w:proofErr w:type="spellStart"/>
      <w:r w:rsidRPr="007D08DE">
        <w:t>навчальної</w:t>
      </w:r>
      <w:proofErr w:type="spellEnd"/>
      <w:r w:rsidRPr="007D08DE">
        <w:t xml:space="preserve"> </w:t>
      </w:r>
      <w:proofErr w:type="spellStart"/>
      <w:r w:rsidRPr="007D08DE">
        <w:t>дисципліни</w:t>
      </w:r>
      <w:bookmarkEnd w:id="95"/>
      <w:bookmarkEnd w:id="96"/>
      <w:proofErr w:type="spellEnd"/>
    </w:p>
    <w:p w14:paraId="06868FDB" w14:textId="77777777" w:rsidR="002356D1" w:rsidRPr="007D08DE" w:rsidRDefault="002356D1" w:rsidP="00471DD7">
      <w:pPr>
        <w:pStyle w:val="3"/>
        <w:jc w:val="both"/>
        <w:rPr>
          <w:lang w:val="uk-UA"/>
        </w:rPr>
      </w:pPr>
      <w:bookmarkStart w:id="97" w:name="_Toc83649308"/>
      <w:bookmarkStart w:id="98" w:name="_Toc86824335"/>
      <w:r w:rsidRPr="007D08DE">
        <w:rPr>
          <w:lang w:val="uk-UA"/>
        </w:rPr>
        <w:t>5.2.1. Вимоги до виконання індивідуальних завдань самостійної роботи</w:t>
      </w:r>
      <w:bookmarkEnd w:id="97"/>
      <w:bookmarkEnd w:id="98"/>
    </w:p>
    <w:p w14:paraId="73496AC5" w14:textId="77777777" w:rsidR="002356D1" w:rsidRPr="007D08DE" w:rsidRDefault="002356D1" w:rsidP="006E7D33">
      <w:pPr>
        <w:pStyle w:val="afe"/>
        <w:rPr>
          <w:lang w:val="uk-UA"/>
        </w:rPr>
      </w:pPr>
      <w:r w:rsidRPr="007D08DE">
        <w:rPr>
          <w:lang w:val="uk-UA"/>
        </w:rPr>
        <w:t xml:space="preserve">Самостійна робота здобувачів – один з основних засобів оволодіння навчальним матеріалом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14:paraId="6291F9D5" w14:textId="77777777" w:rsidR="002356D1" w:rsidRPr="007D08DE" w:rsidRDefault="002356D1" w:rsidP="006E7D33">
      <w:pPr>
        <w:pStyle w:val="afe"/>
        <w:rPr>
          <w:lang w:val="uk-UA"/>
        </w:rPr>
      </w:pPr>
      <w:r w:rsidRPr="007D08DE">
        <w:rPr>
          <w:lang w:val="uk-UA"/>
        </w:rPr>
        <w:t xml:space="preserve">Питання, що виникають у студентів стосовно виконання запланованих завдань, вирішуються на консультаціях, які проводяться згідно з графіками, затвердженими кафедрою. </w:t>
      </w:r>
    </w:p>
    <w:p w14:paraId="152A3A5F" w14:textId="77777777" w:rsidR="002356D1" w:rsidRPr="007D08DE" w:rsidRDefault="002356D1" w:rsidP="006E7D33">
      <w:pPr>
        <w:pStyle w:val="afe"/>
        <w:rPr>
          <w:szCs w:val="22"/>
          <w:lang w:val="uk-UA"/>
        </w:rPr>
      </w:pPr>
      <w:r w:rsidRPr="007D08DE">
        <w:rPr>
          <w:lang w:val="uk-UA"/>
        </w:rPr>
        <w:t xml:space="preserve">Самостійна робота включає такі форми: </w:t>
      </w:r>
      <w:r w:rsidRPr="007D08DE">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модульних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w:t>
      </w:r>
      <w:proofErr w:type="spellStart"/>
      <w:r w:rsidRPr="007D08DE">
        <w:rPr>
          <w:szCs w:val="22"/>
          <w:lang w:val="uk-UA"/>
        </w:rPr>
        <w:t>Case</w:t>
      </w:r>
      <w:proofErr w:type="spellEnd"/>
      <w:r w:rsidRPr="007D08DE">
        <w:rPr>
          <w:szCs w:val="22"/>
          <w:lang w:val="uk-UA"/>
        </w:rPr>
        <w:t xml:space="preserve"> </w:t>
      </w:r>
      <w:proofErr w:type="spellStart"/>
      <w:r w:rsidRPr="007D08DE">
        <w:rPr>
          <w:szCs w:val="22"/>
          <w:lang w:val="uk-UA"/>
        </w:rPr>
        <w:t>study</w:t>
      </w:r>
      <w:proofErr w:type="spellEnd"/>
      <w:r w:rsidRPr="007D08DE">
        <w:rPr>
          <w:szCs w:val="22"/>
          <w:lang w:val="uk-UA"/>
        </w:rPr>
        <w:t xml:space="preserve">); виконання індивідуальних завдань; систематика вивченого матеріалу перед іспитом. </w:t>
      </w:r>
    </w:p>
    <w:p w14:paraId="100E07C3" w14:textId="77777777" w:rsidR="002356D1" w:rsidRPr="007D08DE" w:rsidRDefault="002356D1" w:rsidP="006E7D33">
      <w:pPr>
        <w:pStyle w:val="afe"/>
        <w:rPr>
          <w:lang w:val="uk-UA"/>
        </w:rPr>
      </w:pPr>
      <w:r w:rsidRPr="007D08DE">
        <w:rPr>
          <w:lang w:val="uk-UA"/>
        </w:rPr>
        <w:t xml:space="preserve">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розміщуються на сайті КНЕУ. </w:t>
      </w:r>
    </w:p>
    <w:p w14:paraId="054C6EA1" w14:textId="77777777" w:rsidR="002356D1" w:rsidRPr="00435EA4" w:rsidRDefault="002356D1" w:rsidP="00100B94">
      <w:pPr>
        <w:pStyle w:val="a5"/>
        <w:ind w:right="26" w:firstLine="450"/>
        <w:rPr>
          <w:b/>
          <w:bCs/>
          <w:sz w:val="22"/>
          <w:szCs w:val="22"/>
          <w:lang w:val="uk-UA"/>
        </w:rPr>
      </w:pPr>
      <w:r w:rsidRPr="00435EA4">
        <w:rPr>
          <w:sz w:val="22"/>
          <w:szCs w:val="22"/>
          <w:lang w:val="uk-UA"/>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435EA4">
        <w:rPr>
          <w:b/>
          <w:bCs/>
          <w:sz w:val="22"/>
          <w:szCs w:val="22"/>
          <w:lang w:val="uk-UA"/>
        </w:rPr>
        <w:t xml:space="preserve"> </w:t>
      </w:r>
    </w:p>
    <w:p w14:paraId="603CBF19" w14:textId="77777777" w:rsidR="002356D1" w:rsidRPr="007D08DE" w:rsidRDefault="002356D1" w:rsidP="00100B94">
      <w:pPr>
        <w:pStyle w:val="4"/>
        <w:rPr>
          <w:lang w:val="uk-UA"/>
        </w:rPr>
      </w:pPr>
      <w:bookmarkStart w:id="99" w:name="_Toc55907965"/>
      <w:r w:rsidRPr="007D08DE">
        <w:rPr>
          <w:lang w:val="uk-UA"/>
        </w:rPr>
        <w:t xml:space="preserve">5.2.1.1. </w:t>
      </w:r>
      <w:bookmarkEnd w:id="99"/>
      <w:r w:rsidR="00EE5199" w:rsidRPr="00EE5199">
        <w:rPr>
          <w:lang w:val="uk-UA"/>
        </w:rPr>
        <w:t>Аналітичний звіт результатів власних досліджень щодо сучасних тенденцій, особливостей організації та реалізації процесів менеджменту соціальної сфери (на вибір) в сучасних бізнес-організаціях</w:t>
      </w:r>
    </w:p>
    <w:p w14:paraId="157C0D28" w14:textId="77777777" w:rsidR="002356D1" w:rsidRPr="007D08DE" w:rsidRDefault="002356D1" w:rsidP="00100B94">
      <w:pPr>
        <w:pStyle w:val="afe"/>
        <w:rPr>
          <w:lang w:val="uk-UA"/>
        </w:rPr>
      </w:pPr>
      <w:r w:rsidRPr="007D08DE">
        <w:rPr>
          <w:lang w:val="uk-UA"/>
        </w:rPr>
        <w:t xml:space="preserve">Здобувач самостійно обирає </w:t>
      </w:r>
      <w:r w:rsidR="006515C8">
        <w:rPr>
          <w:lang w:val="uk-UA"/>
        </w:rPr>
        <w:t>напрямок</w:t>
      </w:r>
      <w:r w:rsidRPr="007D08DE">
        <w:rPr>
          <w:lang w:val="uk-UA"/>
        </w:rPr>
        <w:t xml:space="preserve"> менеджменту </w:t>
      </w:r>
      <w:r w:rsidR="006515C8">
        <w:rPr>
          <w:lang w:val="uk-UA"/>
        </w:rPr>
        <w:t>соціальної сфери</w:t>
      </w:r>
      <w:r w:rsidRPr="007D08DE">
        <w:rPr>
          <w:lang w:val="uk-UA"/>
        </w:rPr>
        <w:t xml:space="preserve"> для виконання роботи. </w:t>
      </w:r>
    </w:p>
    <w:p w14:paraId="531180A9" w14:textId="77777777" w:rsidR="002356D1" w:rsidRPr="007D08DE" w:rsidRDefault="002356D1" w:rsidP="00100B94">
      <w:pPr>
        <w:pStyle w:val="afe"/>
        <w:rPr>
          <w:rStyle w:val="12"/>
          <w:sz w:val="22"/>
          <w:szCs w:val="22"/>
          <w:lang w:val="uk-UA"/>
        </w:rPr>
      </w:pPr>
      <w:r w:rsidRPr="007D08DE">
        <w:rPr>
          <w:rStyle w:val="12"/>
          <w:sz w:val="22"/>
          <w:szCs w:val="22"/>
          <w:lang w:val="uk-UA"/>
        </w:rPr>
        <w:t>Аналітичний звіт має включати:</w:t>
      </w:r>
    </w:p>
    <w:p w14:paraId="6181B806" w14:textId="77777777" w:rsidR="002356D1" w:rsidRPr="007D08DE" w:rsidRDefault="002356D1" w:rsidP="00C87B43">
      <w:pPr>
        <w:pStyle w:val="afe"/>
        <w:numPr>
          <w:ilvl w:val="0"/>
          <w:numId w:val="7"/>
        </w:numPr>
        <w:rPr>
          <w:rStyle w:val="12"/>
          <w:sz w:val="22"/>
          <w:szCs w:val="22"/>
          <w:lang w:val="uk-UA"/>
        </w:rPr>
      </w:pPr>
      <w:r w:rsidRPr="007D08DE">
        <w:rPr>
          <w:rStyle w:val="12"/>
          <w:sz w:val="22"/>
          <w:szCs w:val="22"/>
          <w:lang w:val="uk-UA"/>
        </w:rPr>
        <w:lastRenderedPageBreak/>
        <w:t xml:space="preserve">Результати аналізу наукових публікації щодо сучасних тенденцій менеджменту </w:t>
      </w:r>
      <w:r w:rsidR="006515C8">
        <w:rPr>
          <w:rStyle w:val="12"/>
          <w:sz w:val="22"/>
          <w:szCs w:val="22"/>
          <w:lang w:val="uk-UA"/>
        </w:rPr>
        <w:t>соціальної сфери</w:t>
      </w:r>
      <w:r w:rsidRPr="007D08DE">
        <w:rPr>
          <w:rStyle w:val="12"/>
          <w:sz w:val="22"/>
          <w:szCs w:val="22"/>
          <w:lang w:val="uk-UA"/>
        </w:rPr>
        <w:t xml:space="preserve"> (з посиланнями).</w:t>
      </w:r>
    </w:p>
    <w:p w14:paraId="487D95D8" w14:textId="77777777" w:rsidR="002356D1" w:rsidRPr="007D08DE" w:rsidRDefault="002356D1" w:rsidP="00C87B43">
      <w:pPr>
        <w:pStyle w:val="afe"/>
        <w:numPr>
          <w:ilvl w:val="0"/>
          <w:numId w:val="7"/>
        </w:numPr>
        <w:rPr>
          <w:lang w:val="uk-UA"/>
        </w:rPr>
      </w:pPr>
      <w:r w:rsidRPr="007D08DE">
        <w:rPr>
          <w:rStyle w:val="12"/>
          <w:sz w:val="22"/>
          <w:szCs w:val="22"/>
          <w:lang w:val="uk-UA"/>
        </w:rPr>
        <w:t xml:space="preserve">Результати аналізу науково-прикладних публікації щодо </w:t>
      </w:r>
      <w:r w:rsidRPr="007D08DE">
        <w:rPr>
          <w:lang w:val="uk-UA"/>
        </w:rPr>
        <w:t xml:space="preserve">особливостей організації та реалізації обраного процесу менеджменту </w:t>
      </w:r>
      <w:r w:rsidR="006515C8">
        <w:rPr>
          <w:lang w:val="uk-UA"/>
        </w:rPr>
        <w:t>соціальної сфери</w:t>
      </w:r>
      <w:r w:rsidRPr="007D08DE">
        <w:rPr>
          <w:lang w:val="uk-UA"/>
        </w:rPr>
        <w:t xml:space="preserve"> (з посиланнями).</w:t>
      </w:r>
    </w:p>
    <w:p w14:paraId="14EA6D3E" w14:textId="77777777" w:rsidR="002356D1" w:rsidRPr="007D08DE" w:rsidRDefault="002356D1" w:rsidP="00C87B43">
      <w:pPr>
        <w:pStyle w:val="afe"/>
        <w:numPr>
          <w:ilvl w:val="0"/>
          <w:numId w:val="7"/>
        </w:numPr>
        <w:rPr>
          <w:rStyle w:val="12"/>
          <w:sz w:val="22"/>
          <w:szCs w:val="22"/>
          <w:lang w:val="uk-UA"/>
        </w:rPr>
      </w:pPr>
      <w:r w:rsidRPr="007D08DE">
        <w:rPr>
          <w:rStyle w:val="12"/>
          <w:sz w:val="22"/>
          <w:szCs w:val="22"/>
          <w:lang w:val="uk-UA"/>
        </w:rPr>
        <w:t xml:space="preserve">Аналіз практики </w:t>
      </w:r>
      <w:r w:rsidRPr="007D08DE">
        <w:rPr>
          <w:lang w:val="uk-UA"/>
        </w:rPr>
        <w:t xml:space="preserve">організації та реалізації обраного процесу менеджменту </w:t>
      </w:r>
      <w:r w:rsidR="006515C8">
        <w:rPr>
          <w:lang w:val="uk-UA"/>
        </w:rPr>
        <w:t>соціальної сфери</w:t>
      </w:r>
      <w:r w:rsidRPr="007D08DE">
        <w:rPr>
          <w:rStyle w:val="12"/>
          <w:sz w:val="22"/>
          <w:szCs w:val="22"/>
          <w:lang w:val="uk-UA"/>
        </w:rPr>
        <w:t xml:space="preserve"> на прикладі однієї з українських компаній (з посиланнями).</w:t>
      </w:r>
    </w:p>
    <w:p w14:paraId="006D9AF9" w14:textId="77777777" w:rsidR="002356D1" w:rsidRPr="007D08DE" w:rsidRDefault="002356D1" w:rsidP="00C87B43">
      <w:pPr>
        <w:pStyle w:val="afe"/>
        <w:numPr>
          <w:ilvl w:val="0"/>
          <w:numId w:val="7"/>
        </w:numPr>
        <w:rPr>
          <w:rStyle w:val="12"/>
          <w:sz w:val="22"/>
          <w:szCs w:val="22"/>
          <w:lang w:val="uk-UA"/>
        </w:rPr>
      </w:pPr>
      <w:r w:rsidRPr="007D08DE">
        <w:rPr>
          <w:rStyle w:val="12"/>
          <w:sz w:val="22"/>
          <w:szCs w:val="22"/>
          <w:lang w:val="uk-UA"/>
        </w:rPr>
        <w:t xml:space="preserve">Узагальнений опис послідовності реалізації обраного </w:t>
      </w:r>
      <w:r w:rsidR="006515C8">
        <w:rPr>
          <w:rStyle w:val="12"/>
          <w:sz w:val="22"/>
          <w:szCs w:val="22"/>
          <w:lang w:val="uk-UA"/>
        </w:rPr>
        <w:t>напрямку</w:t>
      </w:r>
      <w:r w:rsidRPr="007D08DE">
        <w:rPr>
          <w:rStyle w:val="12"/>
          <w:sz w:val="22"/>
          <w:szCs w:val="22"/>
          <w:lang w:val="uk-UA"/>
        </w:rPr>
        <w:t xml:space="preserve"> менеджменту </w:t>
      </w:r>
      <w:r w:rsidR="006515C8">
        <w:rPr>
          <w:rStyle w:val="12"/>
          <w:sz w:val="22"/>
          <w:szCs w:val="22"/>
          <w:lang w:val="uk-UA"/>
        </w:rPr>
        <w:t xml:space="preserve">соціальної </w:t>
      </w:r>
      <w:r w:rsidRPr="007D08DE">
        <w:rPr>
          <w:rStyle w:val="12"/>
          <w:sz w:val="22"/>
          <w:szCs w:val="22"/>
          <w:lang w:val="uk-UA"/>
        </w:rPr>
        <w:t>, представлений у табличній або графічній формі.</w:t>
      </w:r>
    </w:p>
    <w:p w14:paraId="07DF05D2" w14:textId="77777777" w:rsidR="002356D1" w:rsidRPr="007D08DE" w:rsidRDefault="002356D1" w:rsidP="00C87B43">
      <w:pPr>
        <w:pStyle w:val="afe"/>
        <w:numPr>
          <w:ilvl w:val="0"/>
          <w:numId w:val="7"/>
        </w:numPr>
        <w:rPr>
          <w:rStyle w:val="12"/>
          <w:sz w:val="22"/>
          <w:szCs w:val="22"/>
          <w:lang w:val="uk-UA"/>
        </w:rPr>
      </w:pPr>
      <w:r w:rsidRPr="007D08DE">
        <w:rPr>
          <w:rStyle w:val="12"/>
          <w:sz w:val="22"/>
          <w:szCs w:val="22"/>
          <w:lang w:val="uk-UA"/>
        </w:rPr>
        <w:t>Список використаної літератури</w:t>
      </w:r>
    </w:p>
    <w:p w14:paraId="11EF0815" w14:textId="77777777" w:rsidR="002356D1" w:rsidRPr="00C87B43" w:rsidRDefault="002356D1" w:rsidP="00001AE4">
      <w:pPr>
        <w:pStyle w:val="afe"/>
        <w:rPr>
          <w:rStyle w:val="12"/>
          <w:color w:val="000000"/>
          <w:sz w:val="22"/>
          <w:szCs w:val="22"/>
          <w:lang w:val="uk-UA"/>
        </w:rPr>
      </w:pPr>
      <w:r w:rsidRPr="00C87B43">
        <w:rPr>
          <w:rStyle w:val="12"/>
          <w:color w:val="000000"/>
          <w:sz w:val="22"/>
          <w:szCs w:val="22"/>
          <w:lang w:val="uk-UA"/>
        </w:rPr>
        <w:t>Результати доцільно захищати у формі презентації.</w:t>
      </w:r>
    </w:p>
    <w:p w14:paraId="1A15D4DA" w14:textId="77777777" w:rsidR="002356D1" w:rsidRPr="00C87B43" w:rsidRDefault="002356D1" w:rsidP="00001AE4">
      <w:pPr>
        <w:pStyle w:val="4"/>
        <w:rPr>
          <w:rStyle w:val="30"/>
          <w:b/>
          <w:color w:val="000000"/>
          <w:sz w:val="24"/>
          <w:lang w:val="uk-UA"/>
        </w:rPr>
      </w:pPr>
      <w:bookmarkStart w:id="100" w:name="_Toc55907966"/>
      <w:r w:rsidRPr="00C87B43">
        <w:rPr>
          <w:color w:val="000000"/>
          <w:lang w:val="uk-UA"/>
        </w:rPr>
        <w:t xml:space="preserve">5.2.1.2. </w:t>
      </w:r>
      <w:bookmarkEnd w:id="100"/>
      <w:r w:rsidR="00B959D2" w:rsidRPr="00C87B43">
        <w:rPr>
          <w:bCs/>
          <w:color w:val="000000"/>
          <w:spacing w:val="4"/>
          <w:lang w:val="uk-UA"/>
        </w:rPr>
        <w:t>Аналітичний звіт результатів досліджень соціальної сфери</w:t>
      </w:r>
    </w:p>
    <w:p w14:paraId="52936867" w14:textId="77777777" w:rsidR="002356D1" w:rsidRPr="007D08DE" w:rsidRDefault="002356D1" w:rsidP="005168FE">
      <w:pPr>
        <w:pStyle w:val="afe"/>
        <w:rPr>
          <w:rStyle w:val="12"/>
          <w:sz w:val="22"/>
          <w:szCs w:val="22"/>
          <w:lang w:val="uk-UA"/>
        </w:rPr>
      </w:pPr>
      <w:r w:rsidRPr="007D08DE">
        <w:rPr>
          <w:lang w:val="uk-UA"/>
        </w:rPr>
        <w:t xml:space="preserve">Здобувач </w:t>
      </w:r>
      <w:r w:rsidRPr="007D08DE">
        <w:rPr>
          <w:rStyle w:val="12"/>
          <w:sz w:val="22"/>
          <w:szCs w:val="22"/>
          <w:lang w:val="uk-UA"/>
        </w:rPr>
        <w:t xml:space="preserve">самостійно обирає </w:t>
      </w:r>
      <w:r w:rsidR="00B959D2">
        <w:rPr>
          <w:rStyle w:val="12"/>
          <w:sz w:val="22"/>
          <w:szCs w:val="22"/>
          <w:lang w:val="uk-UA"/>
        </w:rPr>
        <w:t>напрям соціальної сфери</w:t>
      </w:r>
      <w:r w:rsidRPr="007D08DE">
        <w:rPr>
          <w:rStyle w:val="12"/>
          <w:sz w:val="22"/>
          <w:szCs w:val="22"/>
          <w:lang w:val="uk-UA"/>
        </w:rPr>
        <w:t>, за якою буде здійснювати дослі</w:t>
      </w:r>
      <w:r w:rsidR="00B959D2">
        <w:rPr>
          <w:rStyle w:val="12"/>
          <w:sz w:val="22"/>
          <w:szCs w:val="22"/>
          <w:lang w:val="uk-UA"/>
        </w:rPr>
        <w:t>дження</w:t>
      </w:r>
      <w:r w:rsidRPr="007D08DE">
        <w:rPr>
          <w:rStyle w:val="12"/>
          <w:sz w:val="22"/>
          <w:szCs w:val="22"/>
          <w:lang w:val="uk-UA"/>
        </w:rPr>
        <w:t>.</w:t>
      </w:r>
    </w:p>
    <w:p w14:paraId="7C191842" w14:textId="77777777" w:rsidR="002356D1" w:rsidRPr="007D08DE" w:rsidRDefault="002356D1" w:rsidP="005168FE">
      <w:pPr>
        <w:pStyle w:val="afe"/>
        <w:rPr>
          <w:rStyle w:val="12"/>
          <w:sz w:val="22"/>
          <w:szCs w:val="22"/>
          <w:lang w:val="uk-UA"/>
        </w:rPr>
      </w:pPr>
      <w:r w:rsidRPr="007D08DE">
        <w:rPr>
          <w:rStyle w:val="12"/>
          <w:sz w:val="22"/>
          <w:szCs w:val="22"/>
          <w:lang w:val="uk-UA"/>
        </w:rPr>
        <w:t xml:space="preserve">Для аналізу рекомендовано використовувати інформацію </w:t>
      </w:r>
      <w:r w:rsidR="00B959D2">
        <w:rPr>
          <w:rStyle w:val="12"/>
          <w:sz w:val="22"/>
          <w:szCs w:val="22"/>
          <w:lang w:val="uk-UA"/>
        </w:rPr>
        <w:t xml:space="preserve">окремої організації, </w:t>
      </w:r>
      <w:r w:rsidRPr="007D08DE">
        <w:rPr>
          <w:rStyle w:val="12"/>
          <w:sz w:val="22"/>
          <w:szCs w:val="22"/>
          <w:lang w:val="uk-UA"/>
        </w:rPr>
        <w:t xml:space="preserve">Державної служби </w:t>
      </w:r>
      <w:r w:rsidR="00B959D2">
        <w:rPr>
          <w:rStyle w:val="12"/>
          <w:sz w:val="22"/>
          <w:szCs w:val="22"/>
          <w:lang w:val="uk-UA"/>
        </w:rPr>
        <w:t xml:space="preserve">статистики України, </w:t>
      </w:r>
      <w:r w:rsidRPr="007D08DE">
        <w:rPr>
          <w:rStyle w:val="12"/>
          <w:sz w:val="22"/>
          <w:szCs w:val="22"/>
          <w:lang w:val="uk-UA"/>
        </w:rPr>
        <w:t xml:space="preserve">або сайтів </w:t>
      </w:r>
      <w:r w:rsidR="00B959D2">
        <w:rPr>
          <w:rStyle w:val="12"/>
          <w:sz w:val="22"/>
          <w:szCs w:val="22"/>
          <w:lang w:val="uk-UA"/>
        </w:rPr>
        <w:t>Міністерства соціальної політики</w:t>
      </w:r>
      <w:r w:rsidRPr="007D08DE">
        <w:rPr>
          <w:rStyle w:val="12"/>
          <w:sz w:val="22"/>
          <w:szCs w:val="22"/>
          <w:lang w:val="uk-UA"/>
        </w:rPr>
        <w:t xml:space="preserve"> тощо.</w:t>
      </w:r>
    </w:p>
    <w:p w14:paraId="69C4A697" w14:textId="77777777" w:rsidR="002356D1" w:rsidRPr="007D08DE" w:rsidRDefault="002356D1" w:rsidP="005168FE">
      <w:pPr>
        <w:pStyle w:val="afe"/>
        <w:rPr>
          <w:lang w:val="uk-UA"/>
        </w:rPr>
      </w:pPr>
      <w:r w:rsidRPr="007D08DE">
        <w:rPr>
          <w:rStyle w:val="12"/>
          <w:lang w:val="uk-UA"/>
        </w:rPr>
        <w:t>Результати мають бути представлені у формі аналітичного звіту.</w:t>
      </w:r>
    </w:p>
    <w:p w14:paraId="3837F08F" w14:textId="77777777" w:rsidR="002356D1" w:rsidRPr="007D08DE" w:rsidRDefault="002356D1" w:rsidP="00471DD7">
      <w:pPr>
        <w:pStyle w:val="3"/>
        <w:jc w:val="both"/>
        <w:rPr>
          <w:lang w:val="uk-UA"/>
        </w:rPr>
      </w:pPr>
      <w:bookmarkStart w:id="101" w:name="_Toc83649309"/>
      <w:bookmarkStart w:id="102" w:name="_Toc86824336"/>
      <w:r w:rsidRPr="007D08DE">
        <w:rPr>
          <w:lang w:val="uk-UA"/>
        </w:rPr>
        <w:t>5.2.2. Критерії оцінювання результатів виконання індивідуальних завдань самостійної роботи</w:t>
      </w:r>
      <w:bookmarkEnd w:id="101"/>
      <w:bookmarkEnd w:id="102"/>
    </w:p>
    <w:p w14:paraId="55146189" w14:textId="77777777" w:rsidR="002356D1" w:rsidRPr="007D08DE" w:rsidRDefault="002356D1" w:rsidP="00E95A94">
      <w:pPr>
        <w:pStyle w:val="afe"/>
        <w:rPr>
          <w:lang w:val="uk-UA"/>
        </w:rPr>
      </w:pPr>
      <w:r w:rsidRPr="007D08DE">
        <w:rPr>
          <w:lang w:val="uk-UA"/>
        </w:rPr>
        <w:t>Перелік індивідуальних завдань для здобувачів очної (денної) форми навчання подано у карті самостійної роботи здобувач (табл.3.). Максимальна кількість балів за виконання індивідуальних завдань – 10 балів. Кожне завдання оцінюється максимально в 5 балів. Критерії оцінювання індивідуальних завдань наведено в табл. 13.</w:t>
      </w:r>
    </w:p>
    <w:p w14:paraId="09EE9878" w14:textId="77777777" w:rsidR="002356D1" w:rsidRPr="007D08DE" w:rsidRDefault="002356D1" w:rsidP="00FF31FC">
      <w:pPr>
        <w:pStyle w:val="afe"/>
        <w:ind w:firstLine="0"/>
        <w:jc w:val="center"/>
        <w:rPr>
          <w:b/>
          <w:bCs/>
          <w:lang w:val="uk-UA"/>
        </w:rPr>
      </w:pPr>
      <w:r w:rsidRPr="007D08DE">
        <w:rPr>
          <w:i/>
          <w:iCs/>
          <w:lang w:val="uk-UA"/>
        </w:rPr>
        <w:t>Таблиця 13</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очної (денної)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168"/>
        <w:gridCol w:w="909"/>
        <w:gridCol w:w="1369"/>
        <w:gridCol w:w="1587"/>
      </w:tblGrid>
      <w:tr w:rsidR="002356D1" w:rsidRPr="007D08DE" w14:paraId="6FE28404" w14:textId="77777777" w:rsidTr="002A73B1">
        <w:trPr>
          <w:trHeight w:val="58"/>
        </w:trPr>
        <w:tc>
          <w:tcPr>
            <w:tcW w:w="0" w:type="auto"/>
            <w:vMerge w:val="restart"/>
            <w:vAlign w:val="center"/>
          </w:tcPr>
          <w:p w14:paraId="215BE2F3" w14:textId="77777777" w:rsidR="002356D1" w:rsidRPr="002A73B1" w:rsidRDefault="002356D1" w:rsidP="002A73B1">
            <w:pPr>
              <w:jc w:val="center"/>
              <w:rPr>
                <w:sz w:val="20"/>
                <w:lang w:val="uk-UA"/>
              </w:rPr>
            </w:pPr>
            <w:r w:rsidRPr="002A73B1">
              <w:rPr>
                <w:sz w:val="20"/>
                <w:lang w:val="uk-UA"/>
              </w:rPr>
              <w:t>Можлива максимальна оцінка виконання індивідуального завдання</w:t>
            </w:r>
          </w:p>
        </w:tc>
        <w:tc>
          <w:tcPr>
            <w:tcW w:w="0" w:type="auto"/>
            <w:gridSpan w:val="4"/>
            <w:vAlign w:val="center"/>
          </w:tcPr>
          <w:p w14:paraId="5D1E5653" w14:textId="77777777" w:rsidR="002356D1" w:rsidRPr="002A73B1" w:rsidRDefault="002356D1" w:rsidP="002A73B1">
            <w:pPr>
              <w:jc w:val="center"/>
              <w:rPr>
                <w:sz w:val="20"/>
                <w:lang w:val="uk-UA"/>
              </w:rPr>
            </w:pPr>
            <w:r w:rsidRPr="002A73B1">
              <w:rPr>
                <w:sz w:val="20"/>
                <w:lang w:val="uk-UA"/>
              </w:rPr>
              <w:t>Рівень виконання</w:t>
            </w:r>
          </w:p>
        </w:tc>
      </w:tr>
      <w:tr w:rsidR="002356D1" w:rsidRPr="007D08DE" w14:paraId="41BBBF62" w14:textId="77777777" w:rsidTr="002A73B1">
        <w:trPr>
          <w:trHeight w:val="322"/>
        </w:trPr>
        <w:tc>
          <w:tcPr>
            <w:tcW w:w="0" w:type="auto"/>
            <w:vMerge/>
            <w:vAlign w:val="center"/>
          </w:tcPr>
          <w:p w14:paraId="5FEF93CC" w14:textId="77777777" w:rsidR="002356D1" w:rsidRPr="002A73B1" w:rsidRDefault="002356D1" w:rsidP="005A4055">
            <w:pPr>
              <w:rPr>
                <w:sz w:val="20"/>
                <w:lang w:val="uk-UA"/>
              </w:rPr>
            </w:pPr>
          </w:p>
        </w:tc>
        <w:tc>
          <w:tcPr>
            <w:tcW w:w="0" w:type="auto"/>
            <w:vAlign w:val="center"/>
          </w:tcPr>
          <w:p w14:paraId="0505ED2D" w14:textId="77777777" w:rsidR="002356D1" w:rsidRPr="002A73B1" w:rsidRDefault="002356D1" w:rsidP="002A73B1">
            <w:pPr>
              <w:jc w:val="center"/>
              <w:rPr>
                <w:sz w:val="20"/>
                <w:lang w:val="uk-UA"/>
              </w:rPr>
            </w:pPr>
            <w:r w:rsidRPr="002A73B1">
              <w:rPr>
                <w:sz w:val="20"/>
                <w:lang w:val="uk-UA"/>
              </w:rPr>
              <w:t>Відмінний</w:t>
            </w:r>
          </w:p>
        </w:tc>
        <w:tc>
          <w:tcPr>
            <w:tcW w:w="0" w:type="auto"/>
            <w:vAlign w:val="center"/>
          </w:tcPr>
          <w:p w14:paraId="4F6898AF" w14:textId="77777777" w:rsidR="002356D1" w:rsidRPr="002A73B1" w:rsidRDefault="002356D1" w:rsidP="002A73B1">
            <w:pPr>
              <w:jc w:val="center"/>
              <w:rPr>
                <w:sz w:val="20"/>
                <w:lang w:val="uk-UA"/>
              </w:rPr>
            </w:pPr>
            <w:r w:rsidRPr="002A73B1">
              <w:rPr>
                <w:sz w:val="20"/>
                <w:lang w:val="uk-UA"/>
              </w:rPr>
              <w:t>Добрий</w:t>
            </w:r>
          </w:p>
        </w:tc>
        <w:tc>
          <w:tcPr>
            <w:tcW w:w="0" w:type="auto"/>
            <w:vAlign w:val="center"/>
          </w:tcPr>
          <w:p w14:paraId="7AB65A65" w14:textId="77777777" w:rsidR="002356D1" w:rsidRPr="002A73B1" w:rsidRDefault="002356D1" w:rsidP="002A73B1">
            <w:pPr>
              <w:jc w:val="center"/>
              <w:rPr>
                <w:sz w:val="20"/>
                <w:lang w:val="uk-UA"/>
              </w:rPr>
            </w:pPr>
            <w:r w:rsidRPr="002A73B1">
              <w:rPr>
                <w:sz w:val="20"/>
                <w:lang w:val="uk-UA"/>
              </w:rPr>
              <w:t>Задовільний</w:t>
            </w:r>
          </w:p>
        </w:tc>
        <w:tc>
          <w:tcPr>
            <w:tcW w:w="0" w:type="auto"/>
            <w:vAlign w:val="center"/>
          </w:tcPr>
          <w:p w14:paraId="40B6D951" w14:textId="77777777" w:rsidR="002356D1" w:rsidRPr="002A73B1" w:rsidRDefault="002356D1" w:rsidP="002A73B1">
            <w:pPr>
              <w:jc w:val="center"/>
              <w:rPr>
                <w:sz w:val="20"/>
                <w:lang w:val="uk-UA"/>
              </w:rPr>
            </w:pPr>
            <w:r w:rsidRPr="002A73B1">
              <w:rPr>
                <w:sz w:val="20"/>
                <w:lang w:val="uk-UA"/>
              </w:rPr>
              <w:t>Незадовільний</w:t>
            </w:r>
          </w:p>
        </w:tc>
      </w:tr>
      <w:tr w:rsidR="002356D1" w:rsidRPr="007D08DE" w14:paraId="76E8A9F6" w14:textId="77777777" w:rsidTr="002A73B1">
        <w:tc>
          <w:tcPr>
            <w:tcW w:w="0" w:type="auto"/>
          </w:tcPr>
          <w:p w14:paraId="5AA9ECF7" w14:textId="77777777" w:rsidR="002356D1" w:rsidRPr="002A73B1" w:rsidRDefault="002356D1" w:rsidP="002A73B1">
            <w:pPr>
              <w:jc w:val="center"/>
              <w:rPr>
                <w:sz w:val="20"/>
                <w:lang w:val="uk-UA"/>
              </w:rPr>
            </w:pPr>
            <w:r w:rsidRPr="002A73B1">
              <w:rPr>
                <w:sz w:val="20"/>
                <w:lang w:val="uk-UA"/>
              </w:rPr>
              <w:t>5</w:t>
            </w:r>
          </w:p>
        </w:tc>
        <w:tc>
          <w:tcPr>
            <w:tcW w:w="0" w:type="auto"/>
          </w:tcPr>
          <w:p w14:paraId="43F49BD1" w14:textId="77777777" w:rsidR="002356D1" w:rsidRPr="002A73B1" w:rsidRDefault="002356D1" w:rsidP="002A73B1">
            <w:pPr>
              <w:jc w:val="center"/>
              <w:rPr>
                <w:sz w:val="20"/>
                <w:lang w:val="uk-UA"/>
              </w:rPr>
            </w:pPr>
            <w:r w:rsidRPr="002A73B1">
              <w:rPr>
                <w:sz w:val="20"/>
                <w:lang w:val="uk-UA"/>
              </w:rPr>
              <w:t>5</w:t>
            </w:r>
          </w:p>
        </w:tc>
        <w:tc>
          <w:tcPr>
            <w:tcW w:w="0" w:type="auto"/>
          </w:tcPr>
          <w:p w14:paraId="1A0A83D5" w14:textId="77777777" w:rsidR="002356D1" w:rsidRPr="002A73B1" w:rsidRDefault="002356D1" w:rsidP="002A73B1">
            <w:pPr>
              <w:jc w:val="center"/>
              <w:rPr>
                <w:sz w:val="20"/>
                <w:lang w:val="uk-UA"/>
              </w:rPr>
            </w:pPr>
            <w:r w:rsidRPr="002A73B1">
              <w:rPr>
                <w:sz w:val="20"/>
                <w:lang w:val="uk-UA"/>
              </w:rPr>
              <w:t>4</w:t>
            </w:r>
          </w:p>
        </w:tc>
        <w:tc>
          <w:tcPr>
            <w:tcW w:w="0" w:type="auto"/>
          </w:tcPr>
          <w:p w14:paraId="2070533B" w14:textId="77777777" w:rsidR="002356D1" w:rsidRPr="002A73B1" w:rsidRDefault="002356D1" w:rsidP="002A73B1">
            <w:pPr>
              <w:jc w:val="center"/>
              <w:rPr>
                <w:sz w:val="20"/>
                <w:lang w:val="uk-UA"/>
              </w:rPr>
            </w:pPr>
            <w:r w:rsidRPr="002A73B1">
              <w:rPr>
                <w:sz w:val="20"/>
                <w:lang w:val="uk-UA"/>
              </w:rPr>
              <w:t>3</w:t>
            </w:r>
          </w:p>
        </w:tc>
        <w:tc>
          <w:tcPr>
            <w:tcW w:w="0" w:type="auto"/>
          </w:tcPr>
          <w:p w14:paraId="1035B18A" w14:textId="77777777" w:rsidR="002356D1" w:rsidRPr="002A73B1" w:rsidRDefault="002356D1" w:rsidP="002A73B1">
            <w:pPr>
              <w:jc w:val="center"/>
              <w:rPr>
                <w:sz w:val="20"/>
                <w:lang w:val="uk-UA"/>
              </w:rPr>
            </w:pPr>
            <w:r w:rsidRPr="002A73B1">
              <w:rPr>
                <w:sz w:val="20"/>
                <w:lang w:val="uk-UA"/>
              </w:rPr>
              <w:t>0</w:t>
            </w:r>
          </w:p>
        </w:tc>
      </w:tr>
    </w:tbl>
    <w:p w14:paraId="56CD305C" w14:textId="77777777" w:rsidR="002356D1" w:rsidRPr="007D08DE" w:rsidRDefault="002356D1" w:rsidP="00E95A94">
      <w:pPr>
        <w:pStyle w:val="afe"/>
        <w:rPr>
          <w:lang w:val="uk-UA"/>
        </w:rPr>
      </w:pPr>
      <w:r w:rsidRPr="007D08DE">
        <w:rPr>
          <w:lang w:val="uk-UA"/>
        </w:rPr>
        <w:t>Граничний термін подання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18C52C24" w14:textId="77777777" w:rsidR="002356D1" w:rsidRPr="007D08DE" w:rsidRDefault="002356D1" w:rsidP="00E95A94">
      <w:pPr>
        <w:pStyle w:val="afe"/>
        <w:rPr>
          <w:lang w:val="uk-UA"/>
        </w:rPr>
      </w:pPr>
      <w:r w:rsidRPr="007D08DE">
        <w:rPr>
          <w:lang w:val="uk-UA"/>
        </w:rPr>
        <w:t>Перелік індивідуальних завдань для здобувачів заочної (денної) форми навчання подано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Критерії оцінювання індивідуальних завдань наведено в табл. 14.</w:t>
      </w:r>
    </w:p>
    <w:p w14:paraId="5F3B1813" w14:textId="77777777" w:rsidR="002356D1" w:rsidRPr="007D08DE" w:rsidRDefault="002356D1" w:rsidP="00FF31FC">
      <w:pPr>
        <w:pStyle w:val="afe"/>
        <w:ind w:firstLine="0"/>
        <w:jc w:val="center"/>
        <w:rPr>
          <w:b/>
          <w:bCs/>
          <w:lang w:val="uk-UA"/>
        </w:rPr>
      </w:pPr>
      <w:r w:rsidRPr="007D08DE">
        <w:rPr>
          <w:i/>
          <w:iCs/>
          <w:lang w:val="uk-UA"/>
        </w:rPr>
        <w:t>Таблиця 14</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заочної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168"/>
        <w:gridCol w:w="909"/>
        <w:gridCol w:w="1369"/>
        <w:gridCol w:w="1587"/>
      </w:tblGrid>
      <w:tr w:rsidR="002356D1" w:rsidRPr="007D08DE" w14:paraId="0E704BE8" w14:textId="77777777" w:rsidTr="002A73B1">
        <w:trPr>
          <w:trHeight w:val="58"/>
        </w:trPr>
        <w:tc>
          <w:tcPr>
            <w:tcW w:w="0" w:type="auto"/>
            <w:vMerge w:val="restart"/>
            <w:vAlign w:val="center"/>
          </w:tcPr>
          <w:p w14:paraId="7917772D" w14:textId="77777777" w:rsidR="002356D1" w:rsidRPr="002A73B1" w:rsidRDefault="002356D1" w:rsidP="002A73B1">
            <w:pPr>
              <w:jc w:val="center"/>
              <w:rPr>
                <w:sz w:val="20"/>
                <w:lang w:val="uk-UA"/>
              </w:rPr>
            </w:pPr>
            <w:r w:rsidRPr="002A73B1">
              <w:rPr>
                <w:sz w:val="20"/>
                <w:lang w:val="uk-UA"/>
              </w:rPr>
              <w:t>Можлива максимальна оцінка виконання індивідуального завдання</w:t>
            </w:r>
          </w:p>
        </w:tc>
        <w:tc>
          <w:tcPr>
            <w:tcW w:w="0" w:type="auto"/>
            <w:gridSpan w:val="4"/>
            <w:vAlign w:val="center"/>
          </w:tcPr>
          <w:p w14:paraId="1443F73B" w14:textId="77777777" w:rsidR="002356D1" w:rsidRPr="002A73B1" w:rsidRDefault="002356D1" w:rsidP="002A73B1">
            <w:pPr>
              <w:jc w:val="center"/>
              <w:rPr>
                <w:sz w:val="20"/>
                <w:lang w:val="uk-UA"/>
              </w:rPr>
            </w:pPr>
            <w:r w:rsidRPr="002A73B1">
              <w:rPr>
                <w:sz w:val="20"/>
                <w:lang w:val="uk-UA"/>
              </w:rPr>
              <w:t>Рівень виконання</w:t>
            </w:r>
          </w:p>
        </w:tc>
      </w:tr>
      <w:tr w:rsidR="002356D1" w:rsidRPr="007D08DE" w14:paraId="4220385B" w14:textId="77777777" w:rsidTr="002A73B1">
        <w:trPr>
          <w:trHeight w:val="322"/>
        </w:trPr>
        <w:tc>
          <w:tcPr>
            <w:tcW w:w="0" w:type="auto"/>
            <w:vMerge/>
            <w:vAlign w:val="center"/>
          </w:tcPr>
          <w:p w14:paraId="051CC2F9" w14:textId="77777777" w:rsidR="002356D1" w:rsidRPr="002A73B1" w:rsidRDefault="002356D1" w:rsidP="005A4055">
            <w:pPr>
              <w:rPr>
                <w:sz w:val="20"/>
                <w:lang w:val="uk-UA"/>
              </w:rPr>
            </w:pPr>
          </w:p>
        </w:tc>
        <w:tc>
          <w:tcPr>
            <w:tcW w:w="0" w:type="auto"/>
            <w:vAlign w:val="center"/>
          </w:tcPr>
          <w:p w14:paraId="3B708D12" w14:textId="77777777" w:rsidR="002356D1" w:rsidRPr="002A73B1" w:rsidRDefault="002356D1" w:rsidP="002A73B1">
            <w:pPr>
              <w:jc w:val="center"/>
              <w:rPr>
                <w:sz w:val="20"/>
                <w:lang w:val="uk-UA"/>
              </w:rPr>
            </w:pPr>
            <w:r w:rsidRPr="002A73B1">
              <w:rPr>
                <w:sz w:val="20"/>
                <w:lang w:val="uk-UA"/>
              </w:rPr>
              <w:t>Відмінний</w:t>
            </w:r>
          </w:p>
        </w:tc>
        <w:tc>
          <w:tcPr>
            <w:tcW w:w="0" w:type="auto"/>
            <w:vAlign w:val="center"/>
          </w:tcPr>
          <w:p w14:paraId="67E0B15F" w14:textId="77777777" w:rsidR="002356D1" w:rsidRPr="002A73B1" w:rsidRDefault="002356D1" w:rsidP="002A73B1">
            <w:pPr>
              <w:jc w:val="center"/>
              <w:rPr>
                <w:sz w:val="20"/>
                <w:lang w:val="uk-UA"/>
              </w:rPr>
            </w:pPr>
            <w:r w:rsidRPr="002A73B1">
              <w:rPr>
                <w:sz w:val="20"/>
                <w:lang w:val="uk-UA"/>
              </w:rPr>
              <w:t>Добрий</w:t>
            </w:r>
          </w:p>
        </w:tc>
        <w:tc>
          <w:tcPr>
            <w:tcW w:w="0" w:type="auto"/>
            <w:vAlign w:val="center"/>
          </w:tcPr>
          <w:p w14:paraId="32016E71" w14:textId="77777777" w:rsidR="002356D1" w:rsidRPr="002A73B1" w:rsidRDefault="002356D1" w:rsidP="002A73B1">
            <w:pPr>
              <w:jc w:val="center"/>
              <w:rPr>
                <w:sz w:val="20"/>
                <w:lang w:val="uk-UA"/>
              </w:rPr>
            </w:pPr>
            <w:r w:rsidRPr="002A73B1">
              <w:rPr>
                <w:sz w:val="20"/>
                <w:lang w:val="uk-UA"/>
              </w:rPr>
              <w:t>Задовільний</w:t>
            </w:r>
          </w:p>
        </w:tc>
        <w:tc>
          <w:tcPr>
            <w:tcW w:w="0" w:type="auto"/>
            <w:vAlign w:val="center"/>
          </w:tcPr>
          <w:p w14:paraId="7BF6B239" w14:textId="77777777" w:rsidR="002356D1" w:rsidRPr="002A73B1" w:rsidRDefault="002356D1" w:rsidP="002A73B1">
            <w:pPr>
              <w:jc w:val="center"/>
              <w:rPr>
                <w:sz w:val="20"/>
                <w:lang w:val="uk-UA"/>
              </w:rPr>
            </w:pPr>
            <w:r w:rsidRPr="002A73B1">
              <w:rPr>
                <w:sz w:val="20"/>
                <w:lang w:val="uk-UA"/>
              </w:rPr>
              <w:t>Незадовільний</w:t>
            </w:r>
          </w:p>
        </w:tc>
      </w:tr>
      <w:tr w:rsidR="002356D1" w:rsidRPr="007D08DE" w14:paraId="5B234D02" w14:textId="77777777" w:rsidTr="002A73B1">
        <w:tc>
          <w:tcPr>
            <w:tcW w:w="0" w:type="auto"/>
          </w:tcPr>
          <w:p w14:paraId="691EDA71" w14:textId="77777777" w:rsidR="002356D1" w:rsidRPr="002A73B1" w:rsidRDefault="002356D1" w:rsidP="002A73B1">
            <w:pPr>
              <w:jc w:val="center"/>
              <w:rPr>
                <w:sz w:val="20"/>
                <w:lang w:val="uk-UA"/>
              </w:rPr>
            </w:pPr>
            <w:r w:rsidRPr="002A73B1">
              <w:rPr>
                <w:sz w:val="20"/>
                <w:lang w:val="uk-UA"/>
              </w:rPr>
              <w:t>10</w:t>
            </w:r>
          </w:p>
        </w:tc>
        <w:tc>
          <w:tcPr>
            <w:tcW w:w="0" w:type="auto"/>
          </w:tcPr>
          <w:p w14:paraId="5FAF03A8" w14:textId="77777777" w:rsidR="002356D1" w:rsidRPr="002A73B1" w:rsidRDefault="002356D1" w:rsidP="002A73B1">
            <w:pPr>
              <w:jc w:val="center"/>
              <w:rPr>
                <w:sz w:val="20"/>
                <w:lang w:val="uk-UA"/>
              </w:rPr>
            </w:pPr>
            <w:r w:rsidRPr="002A73B1">
              <w:rPr>
                <w:sz w:val="20"/>
                <w:lang w:val="uk-UA"/>
              </w:rPr>
              <w:t>10</w:t>
            </w:r>
          </w:p>
        </w:tc>
        <w:tc>
          <w:tcPr>
            <w:tcW w:w="0" w:type="auto"/>
          </w:tcPr>
          <w:p w14:paraId="582C1F5E" w14:textId="77777777" w:rsidR="002356D1" w:rsidRPr="002A73B1" w:rsidRDefault="002356D1" w:rsidP="002A73B1">
            <w:pPr>
              <w:jc w:val="center"/>
              <w:rPr>
                <w:sz w:val="20"/>
                <w:lang w:val="uk-UA"/>
              </w:rPr>
            </w:pPr>
            <w:r w:rsidRPr="002A73B1">
              <w:rPr>
                <w:sz w:val="20"/>
                <w:lang w:val="uk-UA"/>
              </w:rPr>
              <w:t>8</w:t>
            </w:r>
          </w:p>
        </w:tc>
        <w:tc>
          <w:tcPr>
            <w:tcW w:w="0" w:type="auto"/>
          </w:tcPr>
          <w:p w14:paraId="2FBC4319" w14:textId="77777777" w:rsidR="002356D1" w:rsidRPr="002A73B1" w:rsidRDefault="002356D1" w:rsidP="002A73B1">
            <w:pPr>
              <w:jc w:val="center"/>
              <w:rPr>
                <w:sz w:val="20"/>
                <w:lang w:val="uk-UA"/>
              </w:rPr>
            </w:pPr>
            <w:r w:rsidRPr="002A73B1">
              <w:rPr>
                <w:sz w:val="20"/>
                <w:lang w:val="uk-UA"/>
              </w:rPr>
              <w:t>6</w:t>
            </w:r>
          </w:p>
        </w:tc>
        <w:tc>
          <w:tcPr>
            <w:tcW w:w="0" w:type="auto"/>
          </w:tcPr>
          <w:p w14:paraId="6466E9C6" w14:textId="77777777" w:rsidR="002356D1" w:rsidRPr="002A73B1" w:rsidRDefault="002356D1" w:rsidP="002A73B1">
            <w:pPr>
              <w:jc w:val="center"/>
              <w:rPr>
                <w:sz w:val="20"/>
                <w:lang w:val="uk-UA"/>
              </w:rPr>
            </w:pPr>
            <w:r w:rsidRPr="002A73B1">
              <w:rPr>
                <w:sz w:val="20"/>
                <w:lang w:val="uk-UA"/>
              </w:rPr>
              <w:t>0</w:t>
            </w:r>
          </w:p>
        </w:tc>
      </w:tr>
    </w:tbl>
    <w:p w14:paraId="744E3E22" w14:textId="77777777" w:rsidR="002356D1" w:rsidRPr="007D08DE" w:rsidRDefault="002356D1" w:rsidP="00E95A94">
      <w:pPr>
        <w:pStyle w:val="afe"/>
        <w:rPr>
          <w:lang w:val="uk-UA" w:eastAsia="uk-UA"/>
        </w:rPr>
      </w:pPr>
      <w:r w:rsidRPr="007D08DE">
        <w:rPr>
          <w:lang w:val="uk-UA"/>
        </w:rPr>
        <w:t xml:space="preserve">Граничний термін подання робіт з виконаними індивідуальними завданнями – за 2 тижні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w:t>
      </w:r>
      <w:r w:rsidRPr="007D08DE">
        <w:rPr>
          <w:lang w:val="uk-UA"/>
        </w:rPr>
        <w:lastRenderedPageBreak/>
        <w:t>термін. Про одержану оцінку здобувач може дізнатись у викладача під час щотижневої консультації або під час навчальних занять.</w:t>
      </w:r>
    </w:p>
    <w:p w14:paraId="78B29A94" w14:textId="77777777" w:rsidR="002356D1" w:rsidRPr="007D08DE" w:rsidRDefault="002356D1" w:rsidP="00B959D2">
      <w:pPr>
        <w:pStyle w:val="1"/>
      </w:pPr>
      <w:bookmarkStart w:id="103" w:name="_Toc83649310"/>
      <w:bookmarkStart w:id="104" w:name="_Toc86824337"/>
      <w:r w:rsidRPr="007D08DE">
        <w:t>6. ПІДСУМКОВЕ ОЦІНЮВАННЯ РЕЗУЛЬТАТІВ ВИВЧЕННЯ НАВЧАЛЬНОЇ ДИСЦИПЛІНИ (форма підсумкового контролю — екзамен / дистанційний екзамен)</w:t>
      </w:r>
      <w:bookmarkEnd w:id="103"/>
      <w:bookmarkEnd w:id="104"/>
    </w:p>
    <w:p w14:paraId="76E12642" w14:textId="77777777" w:rsidR="002356D1" w:rsidRPr="007D08DE" w:rsidRDefault="002356D1" w:rsidP="00471DD7">
      <w:pPr>
        <w:pStyle w:val="2"/>
      </w:pPr>
      <w:bookmarkStart w:id="105" w:name="_Toc83649311"/>
      <w:bookmarkStart w:id="106" w:name="_Toc86824338"/>
      <w:r w:rsidRPr="007D08DE">
        <w:t xml:space="preserve">6.1. </w:t>
      </w:r>
      <w:proofErr w:type="spellStart"/>
      <w:r w:rsidRPr="007D08DE">
        <w:t>Оцінювання</w:t>
      </w:r>
      <w:proofErr w:type="spellEnd"/>
      <w:r w:rsidRPr="007D08DE">
        <w:t xml:space="preserve"> </w:t>
      </w:r>
      <w:proofErr w:type="spellStart"/>
      <w:r w:rsidRPr="007D08DE">
        <w:t>результатів</w:t>
      </w:r>
      <w:proofErr w:type="spellEnd"/>
      <w:r w:rsidRPr="007D08DE">
        <w:t xml:space="preserve"> </w:t>
      </w:r>
      <w:proofErr w:type="spellStart"/>
      <w:r w:rsidRPr="007D08DE">
        <w:t>навчання</w:t>
      </w:r>
      <w:proofErr w:type="spellEnd"/>
      <w:r w:rsidRPr="007D08DE">
        <w:t xml:space="preserve"> </w:t>
      </w:r>
      <w:proofErr w:type="spellStart"/>
      <w:r w:rsidRPr="007D08DE">
        <w:t>здобувачів</w:t>
      </w:r>
      <w:proofErr w:type="spellEnd"/>
      <w:r w:rsidRPr="007D08DE">
        <w:t xml:space="preserve"> </w:t>
      </w:r>
      <w:proofErr w:type="spellStart"/>
      <w:r w:rsidRPr="007D08DE">
        <w:t>вищої</w:t>
      </w:r>
      <w:proofErr w:type="spellEnd"/>
      <w:r w:rsidRPr="007D08DE">
        <w:t xml:space="preserve"> </w:t>
      </w:r>
      <w:proofErr w:type="spellStart"/>
      <w:r w:rsidRPr="007D08DE">
        <w:t>освіти</w:t>
      </w:r>
      <w:proofErr w:type="spellEnd"/>
      <w:r w:rsidRPr="007D08DE">
        <w:t xml:space="preserve"> </w:t>
      </w:r>
      <w:proofErr w:type="spellStart"/>
      <w:r w:rsidRPr="007D08DE">
        <w:t>під</w:t>
      </w:r>
      <w:proofErr w:type="spellEnd"/>
      <w:r w:rsidRPr="007D08DE">
        <w:t xml:space="preserve"> час </w:t>
      </w:r>
      <w:proofErr w:type="spellStart"/>
      <w:r w:rsidRPr="007D08DE">
        <w:t>підсумкового</w:t>
      </w:r>
      <w:proofErr w:type="spellEnd"/>
      <w:r w:rsidRPr="007D08DE">
        <w:t xml:space="preserve"> контролю у </w:t>
      </w:r>
      <w:proofErr w:type="spellStart"/>
      <w:r w:rsidRPr="007D08DE">
        <w:t>формі</w:t>
      </w:r>
      <w:proofErr w:type="spellEnd"/>
      <w:r w:rsidRPr="007D08DE">
        <w:t xml:space="preserve"> </w:t>
      </w:r>
      <w:proofErr w:type="spellStart"/>
      <w:r w:rsidRPr="007D08DE">
        <w:t>екзамену</w:t>
      </w:r>
      <w:proofErr w:type="spellEnd"/>
      <w:r w:rsidRPr="007D08DE">
        <w:t xml:space="preserve"> / </w:t>
      </w:r>
      <w:proofErr w:type="spellStart"/>
      <w:r w:rsidRPr="007D08DE">
        <w:t>дистанційного</w:t>
      </w:r>
      <w:proofErr w:type="spellEnd"/>
      <w:r w:rsidRPr="007D08DE">
        <w:t xml:space="preserve"> </w:t>
      </w:r>
      <w:proofErr w:type="spellStart"/>
      <w:r w:rsidRPr="007D08DE">
        <w:t>екзамену</w:t>
      </w:r>
      <w:bookmarkEnd w:id="105"/>
      <w:bookmarkEnd w:id="106"/>
      <w:proofErr w:type="spellEnd"/>
    </w:p>
    <w:p w14:paraId="3685B3FA" w14:textId="77777777" w:rsidR="002356D1" w:rsidRPr="007D08DE" w:rsidRDefault="002356D1" w:rsidP="00E95A94">
      <w:pPr>
        <w:pStyle w:val="afe"/>
        <w:rPr>
          <w:sz w:val="24"/>
          <w:lang w:val="uk-UA" w:eastAsia="en-US"/>
        </w:rPr>
      </w:pPr>
      <w:r w:rsidRPr="007D08DE">
        <w:rPr>
          <w:b/>
          <w:bCs/>
          <w:lang w:val="uk-UA" w:eastAsia="en-US"/>
        </w:rPr>
        <w:t>Загальна підсумкова оцінка</w:t>
      </w:r>
      <w:r w:rsidRPr="007D08DE">
        <w:rPr>
          <w:lang w:val="uk-UA" w:eastAsia="en-US"/>
        </w:rPr>
        <w:t xml:space="preserve"> вивчення навчальної дисципліни з підсумковим контролем у формі </w:t>
      </w:r>
      <w:r w:rsidRPr="007D08DE">
        <w:rPr>
          <w:b/>
          <w:bCs/>
          <w:lang w:val="uk-UA" w:eastAsia="en-US"/>
        </w:rPr>
        <w:t>екзамену</w:t>
      </w:r>
      <w:r w:rsidRPr="007D08DE">
        <w:rPr>
          <w:lang w:val="uk-UA" w:eastAsia="en-US"/>
        </w:rPr>
        <w:t xml:space="preserve"> складається із суми результатів</w:t>
      </w:r>
      <w:r w:rsidRPr="007D08DE">
        <w:rPr>
          <w:b/>
          <w:bCs/>
          <w:lang w:val="uk-UA" w:eastAsia="en-US"/>
        </w:rPr>
        <w:t>:</w:t>
      </w:r>
    </w:p>
    <w:p w14:paraId="42565D5B" w14:textId="77777777" w:rsidR="002356D1" w:rsidRPr="007D08DE" w:rsidRDefault="002356D1" w:rsidP="00C87B43">
      <w:pPr>
        <w:pStyle w:val="afe"/>
        <w:numPr>
          <w:ilvl w:val="0"/>
          <w:numId w:val="8"/>
        </w:numPr>
        <w:rPr>
          <w:lang w:val="uk-UA" w:eastAsia="en-US"/>
        </w:rPr>
      </w:pPr>
      <w:r w:rsidRPr="007D08DE">
        <w:rPr>
          <w:lang w:val="uk-UA" w:eastAsia="en-US"/>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0648363E" w14:textId="77777777" w:rsidR="002356D1" w:rsidRPr="007D08DE" w:rsidRDefault="002356D1" w:rsidP="00C87B43">
      <w:pPr>
        <w:pStyle w:val="afe"/>
        <w:numPr>
          <w:ilvl w:val="0"/>
          <w:numId w:val="8"/>
        </w:numPr>
        <w:rPr>
          <w:lang w:val="uk-UA" w:eastAsia="en-US"/>
        </w:rPr>
      </w:pPr>
      <w:r w:rsidRPr="007D08DE">
        <w:rPr>
          <w:lang w:val="uk-UA" w:eastAsia="en-US"/>
        </w:rPr>
        <w:t>підсумкового контролю (екзаменаційна робота) (до 50 балів).</w:t>
      </w:r>
    </w:p>
    <w:p w14:paraId="1B559542" w14:textId="77777777" w:rsidR="002356D1" w:rsidRPr="007D08DE" w:rsidRDefault="002356D1" w:rsidP="00E95A94">
      <w:pPr>
        <w:pStyle w:val="afe"/>
        <w:rPr>
          <w:sz w:val="24"/>
          <w:lang w:val="uk-UA" w:eastAsia="en-US"/>
        </w:rPr>
      </w:pPr>
      <w:r w:rsidRPr="007D08DE">
        <w:rPr>
          <w:b/>
          <w:bCs/>
          <w:lang w:val="uk-UA" w:eastAsia="en-US"/>
        </w:rPr>
        <w:t>Здобувача допускають до підсумкового контролю у формі екзамену</w:t>
      </w:r>
      <w:r w:rsidRPr="007D08DE">
        <w:rPr>
          <w:lang w:val="uk-UA" w:eastAsia="en-US"/>
        </w:rPr>
        <w:t>, якщо він за результатами поточного контролю з відповідної навчальної дисципліни протягом семестру:</w:t>
      </w:r>
    </w:p>
    <w:p w14:paraId="3D4BC950" w14:textId="77777777" w:rsidR="002356D1" w:rsidRPr="007D08DE" w:rsidRDefault="002356D1" w:rsidP="007D08DE">
      <w:pPr>
        <w:pStyle w:val="afe"/>
        <w:rPr>
          <w:lang w:val="uk-UA"/>
        </w:rPr>
      </w:pPr>
      <w:r w:rsidRPr="007D08DE">
        <w:rPr>
          <w:lang w:val="uk-UA" w:eastAsia="en-US"/>
        </w:rPr>
        <w:t xml:space="preserve">набрав </w:t>
      </w:r>
      <w:r w:rsidRPr="007D08DE">
        <w:rPr>
          <w:lang w:val="uk-UA"/>
        </w:rPr>
        <w:t xml:space="preserve">не менше 21 </w:t>
      </w:r>
      <w:proofErr w:type="spellStart"/>
      <w:r w:rsidRPr="007D08DE">
        <w:rPr>
          <w:lang w:val="uk-UA"/>
        </w:rPr>
        <w:t>бала</w:t>
      </w:r>
      <w:proofErr w:type="spellEnd"/>
      <w:r w:rsidRPr="007D08DE">
        <w:rPr>
          <w:lang w:val="uk-UA"/>
        </w:rPr>
        <w:t xml:space="preserve"> – для здобувачів усіх форм навчання;</w:t>
      </w:r>
    </w:p>
    <w:p w14:paraId="1F76CEB7" w14:textId="77777777" w:rsidR="002356D1" w:rsidRPr="007D08DE" w:rsidRDefault="002356D1" w:rsidP="007D08DE">
      <w:pPr>
        <w:pStyle w:val="afe"/>
        <w:rPr>
          <w:lang w:val="uk-UA" w:eastAsia="en-US"/>
        </w:rPr>
      </w:pPr>
      <w:r w:rsidRPr="007D08DE">
        <w:rPr>
          <w:lang w:val="uk-UA"/>
        </w:rPr>
        <w:t>не проп</w:t>
      </w:r>
      <w:r w:rsidRPr="007D08DE">
        <w:rPr>
          <w:lang w:val="uk-UA" w:eastAsia="en-US"/>
        </w:rPr>
        <w:t>устив більш як 50 % практичних (семінарських, лабораторних, контактних) занять – для здобувачів очної (денної) форми навчання.</w:t>
      </w:r>
    </w:p>
    <w:p w14:paraId="2BE5155A" w14:textId="77777777" w:rsidR="002356D1" w:rsidRPr="007D08DE" w:rsidRDefault="002356D1" w:rsidP="00E95A94">
      <w:pPr>
        <w:pStyle w:val="afe"/>
        <w:rPr>
          <w:sz w:val="24"/>
          <w:lang w:val="uk-UA" w:eastAsia="en-US"/>
        </w:rPr>
      </w:pPr>
      <w:r w:rsidRPr="007D08DE">
        <w:rPr>
          <w:lang w:val="uk-UA" w:eastAsia="en-US"/>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0E70F37E" w14:textId="77777777" w:rsidR="002356D1" w:rsidRPr="007D08DE" w:rsidRDefault="002356D1" w:rsidP="00E95A94">
      <w:pPr>
        <w:pStyle w:val="afe"/>
        <w:rPr>
          <w:sz w:val="24"/>
          <w:lang w:val="uk-UA" w:eastAsia="en-US"/>
        </w:rPr>
      </w:pPr>
      <w:r w:rsidRPr="007D08DE">
        <w:rPr>
          <w:lang w:val="uk-UA" w:eastAsia="en-US"/>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7D08DE">
        <w:rPr>
          <w:lang w:val="uk-UA" w:eastAsia="en-US"/>
        </w:rPr>
        <w:t>теста</w:t>
      </w:r>
      <w:proofErr w:type="spellEnd"/>
      <w:r w:rsidRPr="007D08DE">
        <w:rPr>
          <w:lang w:val="uk-UA" w:eastAsia="en-US"/>
        </w:rPr>
        <w:t>) та оцінити результати екзамену в нуль балів.</w:t>
      </w:r>
    </w:p>
    <w:p w14:paraId="1E39DB6D" w14:textId="77777777" w:rsidR="002356D1" w:rsidRPr="007D08DE" w:rsidRDefault="002356D1" w:rsidP="00E95A94">
      <w:pPr>
        <w:pStyle w:val="afe"/>
        <w:rPr>
          <w:sz w:val="24"/>
          <w:lang w:val="uk-UA"/>
        </w:rPr>
      </w:pPr>
      <w:r w:rsidRPr="007D08DE">
        <w:rPr>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2CA3B659" w14:textId="77777777" w:rsidR="002356D1" w:rsidRPr="007D08DE" w:rsidRDefault="002356D1" w:rsidP="00E95A94">
      <w:pPr>
        <w:pStyle w:val="afe"/>
        <w:rPr>
          <w:sz w:val="24"/>
          <w:lang w:val="uk-UA" w:eastAsia="en-US"/>
        </w:rPr>
      </w:pPr>
      <w:r w:rsidRPr="007D08DE">
        <w:rPr>
          <w:lang w:val="uk-UA" w:eastAsia="en-US"/>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1F972E54" w14:textId="77777777" w:rsidR="002356D1" w:rsidRPr="007D08DE" w:rsidRDefault="002356D1" w:rsidP="007D08DE">
      <w:pPr>
        <w:pStyle w:val="afe"/>
        <w:rPr>
          <w:sz w:val="24"/>
          <w:lang w:val="uk-UA" w:eastAsia="en-US"/>
        </w:rPr>
      </w:pPr>
      <w:r w:rsidRPr="007D08DE">
        <w:rPr>
          <w:lang w:val="uk-UA" w:eastAsia="en-US"/>
        </w:rPr>
        <w:t xml:space="preserve">Здобувач, який за сумарним результатом поточного і підсумкового контролю у формі екзамену набрав </w:t>
      </w:r>
      <w:r w:rsidRPr="007D08DE">
        <w:rPr>
          <w:b/>
          <w:bCs/>
          <w:lang w:val="uk-UA" w:eastAsia="en-US"/>
        </w:rPr>
        <w:t>від 21 до 59 балів (включно),</w:t>
      </w:r>
      <w:r w:rsidRPr="007D08DE">
        <w:rPr>
          <w:lang w:val="uk-UA" w:eastAsia="en-US"/>
        </w:rPr>
        <w:t xml:space="preserve"> після додаткової самостійної підготовки має право </w:t>
      </w:r>
      <w:proofErr w:type="spellStart"/>
      <w:r w:rsidRPr="007D08DE">
        <w:rPr>
          <w:lang w:val="uk-UA" w:eastAsia="en-US"/>
        </w:rPr>
        <w:t>перескласти</w:t>
      </w:r>
      <w:proofErr w:type="spellEnd"/>
      <w:r w:rsidRPr="007D08DE">
        <w:rPr>
          <w:lang w:val="uk-UA" w:eastAsia="en-US"/>
        </w:rPr>
        <w:t xml:space="preserve"> екзамен.</w:t>
      </w:r>
    </w:p>
    <w:p w14:paraId="05D916A0" w14:textId="77777777" w:rsidR="002356D1" w:rsidRPr="007D08DE" w:rsidRDefault="002356D1" w:rsidP="007D08DE">
      <w:pPr>
        <w:pStyle w:val="afe"/>
        <w:rPr>
          <w:sz w:val="24"/>
          <w:lang w:val="uk-UA" w:eastAsia="en-US"/>
        </w:rPr>
      </w:pPr>
      <w:r w:rsidRPr="007D08DE">
        <w:rPr>
          <w:b/>
          <w:bCs/>
          <w:lang w:val="uk-UA" w:eastAsia="en-US"/>
        </w:rPr>
        <w:t>Перескладання екзамену</w:t>
      </w:r>
      <w:r w:rsidRPr="007D08DE">
        <w:rPr>
          <w:lang w:val="uk-UA" w:eastAsia="en-US"/>
        </w:rPr>
        <w:t xml:space="preserve"> з навчальної дисципліни </w:t>
      </w:r>
      <w:r w:rsidRPr="007D08DE">
        <w:rPr>
          <w:b/>
          <w:bCs/>
          <w:lang w:val="uk-UA" w:eastAsia="en-US"/>
        </w:rPr>
        <w:t xml:space="preserve">дозволяється не більше двох разів: </w:t>
      </w:r>
      <w:r w:rsidRPr="007D08DE">
        <w:rPr>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7D08DE">
        <w:rPr>
          <w:sz w:val="32"/>
          <w:szCs w:val="32"/>
          <w:lang w:val="uk-UA" w:eastAsia="en-US"/>
        </w:rPr>
        <w:t xml:space="preserve"> </w:t>
      </w:r>
      <w:r w:rsidRPr="007D08DE">
        <w:rPr>
          <w:lang w:val="uk-UA" w:eastAsia="en-US"/>
        </w:rPr>
        <w:t>Термін ліквідації академічної заборгованості для таких осіб встановлюється згідно з графіком навчального процесу.</w:t>
      </w:r>
    </w:p>
    <w:p w14:paraId="74459DE3" w14:textId="77777777" w:rsidR="002356D1" w:rsidRPr="007D08DE" w:rsidRDefault="002356D1" w:rsidP="007D08DE">
      <w:pPr>
        <w:pStyle w:val="afe"/>
        <w:rPr>
          <w:sz w:val="24"/>
          <w:lang w:val="uk-UA" w:eastAsia="en-US"/>
        </w:rPr>
      </w:pPr>
      <w:r w:rsidRPr="007D08DE">
        <w:rPr>
          <w:lang w:val="uk-UA" w:eastAsia="en-US"/>
        </w:rPr>
        <w:t xml:space="preserve">Здобувач, який </w:t>
      </w:r>
      <w:r w:rsidRPr="007D08DE">
        <w:rPr>
          <w:b/>
          <w:bCs/>
          <w:lang w:val="uk-UA" w:eastAsia="en-US"/>
        </w:rPr>
        <w:t>за результатами другого перескладання екзамену (комісії)</w:t>
      </w:r>
      <w:r w:rsidRPr="007D08DE">
        <w:rPr>
          <w:lang w:val="uk-UA" w:eastAsia="en-US"/>
        </w:rPr>
        <w:t xml:space="preserve"> з навчальної дисципліни набрав </w:t>
      </w:r>
      <w:r w:rsidRPr="007D08DE">
        <w:rPr>
          <w:b/>
          <w:bCs/>
          <w:lang w:val="uk-UA" w:eastAsia="en-US"/>
        </w:rPr>
        <w:t>від 21 до 59 балів (включно),</w:t>
      </w:r>
      <w:r w:rsidRPr="007D08DE">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7D08DE">
        <w:rPr>
          <w:b/>
          <w:bCs/>
          <w:lang w:val="uk-UA" w:eastAsia="en-US"/>
        </w:rPr>
        <w:t>факультативного вивчення</w:t>
      </w:r>
      <w:r w:rsidRPr="007D08DE">
        <w:rPr>
          <w:lang w:val="uk-UA" w:eastAsia="en-US"/>
        </w:rPr>
        <w:t xml:space="preserve"> за індивідуальним графіком згідно з Положен</w:t>
      </w:r>
      <w:r w:rsidRPr="007D08DE">
        <w:rPr>
          <w:lang w:val="uk-UA" w:eastAsia="en-US"/>
        </w:rPr>
        <w:lastRenderedPageBreak/>
        <w:t>ням про надання додаткових освітніх послуг понад обсяги, встановлені навчальними планами і освітніми програмами.</w:t>
      </w:r>
    </w:p>
    <w:p w14:paraId="2DC6FC49" w14:textId="77777777" w:rsidR="002356D1" w:rsidRPr="007D08DE" w:rsidRDefault="002356D1" w:rsidP="007D08DE">
      <w:pPr>
        <w:pStyle w:val="afe"/>
        <w:rPr>
          <w:sz w:val="24"/>
          <w:lang w:val="uk-UA" w:eastAsia="en-US"/>
        </w:rPr>
      </w:pPr>
      <w:r w:rsidRPr="007D08DE">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45C948DF" w14:textId="77777777" w:rsidR="002356D1" w:rsidRPr="007D08DE" w:rsidRDefault="002356D1" w:rsidP="007D08DE">
      <w:pPr>
        <w:pStyle w:val="afe"/>
        <w:rPr>
          <w:sz w:val="24"/>
          <w:lang w:val="uk-UA" w:eastAsia="en-US"/>
        </w:rPr>
      </w:pPr>
      <w:r w:rsidRPr="007D08DE">
        <w:rPr>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55FD705F" w14:textId="77777777" w:rsidR="002356D1" w:rsidRPr="00F42ABC" w:rsidRDefault="002356D1" w:rsidP="00012125">
      <w:pPr>
        <w:pStyle w:val="afe"/>
        <w:rPr>
          <w:sz w:val="24"/>
          <w:lang w:val="uk-UA" w:eastAsia="en-US"/>
        </w:rPr>
      </w:pPr>
      <w:r w:rsidRPr="00F42ABC">
        <w:rPr>
          <w:b/>
          <w:bCs/>
          <w:lang w:val="uk-UA" w:eastAsia="en-US"/>
        </w:rPr>
        <w:t>Загальна підсумкова оцінка</w:t>
      </w:r>
      <w:r w:rsidRPr="00F42ABC">
        <w:rPr>
          <w:lang w:val="uk-UA" w:eastAsia="en-US"/>
        </w:rPr>
        <w:t xml:space="preserve"> вивчення навчальної дисципліни з підсумковим контролем у формі </w:t>
      </w:r>
      <w:r w:rsidRPr="00012125">
        <w:rPr>
          <w:b/>
          <w:bCs/>
          <w:lang w:val="uk-UA" w:eastAsia="en-US"/>
        </w:rPr>
        <w:t>дистанційного екзамену</w:t>
      </w:r>
      <w:r w:rsidRPr="00F42ABC">
        <w:rPr>
          <w:lang w:val="uk-UA" w:eastAsia="en-US"/>
        </w:rPr>
        <w:t xml:space="preserve"> </w:t>
      </w:r>
      <w:r w:rsidRPr="00012125">
        <w:rPr>
          <w:lang w:val="uk-UA" w:eastAsia="en-US"/>
        </w:rPr>
        <w:t>складається із суми результатів поточного та підсумкового контролю (екзаменаційна робота),</w:t>
      </w:r>
      <w:r w:rsidRPr="00F42ABC">
        <w:rPr>
          <w:lang w:val="uk-UA" w:eastAsia="en-US"/>
        </w:rPr>
        <w:t xml:space="preserve">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F42ABC">
        <w:rPr>
          <w:lang w:val="uk-UA" w:eastAsia="en-US"/>
        </w:rPr>
        <w:t>Moodle</w:t>
      </w:r>
      <w:proofErr w:type="spellEnd"/>
      <w:r w:rsidRPr="00F42ABC">
        <w:rPr>
          <w:lang w:val="uk-UA" w:eastAsia="en-US"/>
        </w:rPr>
        <w:t xml:space="preserve"> в асинхронному режимі у формі комп’ютерного тестування.</w:t>
      </w:r>
    </w:p>
    <w:p w14:paraId="76CCD2C9" w14:textId="77777777" w:rsidR="002356D1" w:rsidRPr="00F42ABC" w:rsidRDefault="002356D1" w:rsidP="00012125">
      <w:pPr>
        <w:pStyle w:val="afe"/>
        <w:rPr>
          <w:sz w:val="24"/>
          <w:lang w:val="uk-UA" w:eastAsia="en-US"/>
        </w:rPr>
      </w:pPr>
      <w:r w:rsidRPr="00F42ABC">
        <w:rPr>
          <w:b/>
          <w:bCs/>
          <w:lang w:val="uk-UA" w:eastAsia="en-US"/>
        </w:rPr>
        <w:t>Здобувача допускають до підсумкового контролю у формі дистанційного екзамену</w:t>
      </w:r>
      <w:r w:rsidRPr="00F42ABC">
        <w:rPr>
          <w:lang w:val="uk-UA" w:eastAsia="en-US"/>
        </w:rPr>
        <w:t>, якщо він за результатами поточного контролю з відповідної навчальної дисципліни протягом семестру набрав не менше 21 балу.</w:t>
      </w:r>
    </w:p>
    <w:p w14:paraId="2ABF66E7" w14:textId="77777777" w:rsidR="002356D1" w:rsidRPr="00F42ABC" w:rsidRDefault="002356D1" w:rsidP="00012125">
      <w:pPr>
        <w:pStyle w:val="afe"/>
        <w:rPr>
          <w:sz w:val="24"/>
          <w:lang w:val="uk-UA" w:eastAsia="en-US"/>
        </w:rPr>
      </w:pPr>
      <w:r w:rsidRPr="00F42ABC">
        <w:rPr>
          <w:lang w:val="uk-UA" w:eastAsia="en-US"/>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w:t>
      </w:r>
      <w:r>
        <w:rPr>
          <w:lang w:val="uk-UA" w:eastAsia="en-US"/>
        </w:rPr>
        <w:t>у</w:t>
      </w:r>
      <w:r w:rsidRPr="00F42ABC">
        <w:rPr>
          <w:lang w:val="uk-UA" w:eastAsia="en-US"/>
        </w:rPr>
        <w:t>) та оцінити результати екзамену в нуль балів.</w:t>
      </w:r>
    </w:p>
    <w:p w14:paraId="0BDB6564" w14:textId="77777777" w:rsidR="002356D1" w:rsidRPr="00F42ABC" w:rsidRDefault="002356D1" w:rsidP="00012125">
      <w:pPr>
        <w:pStyle w:val="afe"/>
        <w:rPr>
          <w:sz w:val="24"/>
          <w:lang w:val="uk-UA" w:eastAsia="en-US"/>
        </w:rPr>
      </w:pPr>
      <w:r w:rsidRPr="00F42ABC">
        <w:rPr>
          <w:lang w:val="uk-UA" w:eastAsia="en-US"/>
        </w:rPr>
        <w:t xml:space="preserve">Здобувач, який за сумарним результатом поточного і підсумкового контролю у формі дистанційного екзамену набрав </w:t>
      </w:r>
      <w:r w:rsidRPr="00F42ABC">
        <w:rPr>
          <w:b/>
          <w:bCs/>
          <w:lang w:val="uk-UA" w:eastAsia="en-US"/>
        </w:rPr>
        <w:t>від 21 до 59 балів</w:t>
      </w:r>
      <w:r w:rsidRPr="00F42ABC">
        <w:rPr>
          <w:lang w:val="uk-UA" w:eastAsia="en-US"/>
        </w:rPr>
        <w:t xml:space="preserve"> </w:t>
      </w:r>
      <w:r w:rsidRPr="00F42ABC">
        <w:rPr>
          <w:b/>
          <w:bCs/>
          <w:lang w:val="uk-UA" w:eastAsia="en-US"/>
        </w:rPr>
        <w:t>(включно),</w:t>
      </w:r>
      <w:r w:rsidRPr="00F42ABC">
        <w:rPr>
          <w:lang w:val="uk-UA" w:eastAsia="en-US"/>
        </w:rPr>
        <w:t xml:space="preserve"> після додаткової підготовки має право повторно скласти дистанційний екзамен.</w:t>
      </w:r>
    </w:p>
    <w:p w14:paraId="7ACD6D04" w14:textId="77777777" w:rsidR="002356D1" w:rsidRPr="00F42ABC" w:rsidRDefault="002356D1" w:rsidP="00012125">
      <w:pPr>
        <w:pStyle w:val="afe"/>
        <w:rPr>
          <w:sz w:val="24"/>
          <w:lang w:val="uk-UA" w:eastAsia="en-US"/>
        </w:rPr>
      </w:pPr>
      <w:r w:rsidRPr="00F42ABC">
        <w:rPr>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35DC1B6E" w14:textId="77777777" w:rsidR="002356D1" w:rsidRPr="00F42ABC" w:rsidRDefault="002356D1" w:rsidP="00012125">
      <w:pPr>
        <w:pStyle w:val="afe"/>
        <w:rPr>
          <w:sz w:val="24"/>
          <w:lang w:val="uk-UA" w:eastAsia="en-US"/>
        </w:rPr>
      </w:pPr>
      <w:r w:rsidRPr="00F42ABC">
        <w:rPr>
          <w:b/>
          <w:bCs/>
          <w:lang w:val="uk-UA" w:eastAsia="en-US"/>
        </w:rPr>
        <w:t>Перескладання дистанційного екзамену</w:t>
      </w:r>
      <w:r w:rsidRPr="00F42ABC">
        <w:rPr>
          <w:lang w:val="uk-UA" w:eastAsia="en-US"/>
        </w:rPr>
        <w:t xml:space="preserve"> з навчальної дисципліни </w:t>
      </w:r>
      <w:r w:rsidRPr="00F42ABC">
        <w:rPr>
          <w:b/>
          <w:bCs/>
          <w:lang w:val="uk-UA" w:eastAsia="en-US"/>
        </w:rPr>
        <w:t>дозволяється не більше двох разів</w:t>
      </w:r>
      <w:r w:rsidRPr="00F42ABC">
        <w:rPr>
          <w:lang w:val="uk-UA" w:eastAsia="en-US"/>
        </w:rPr>
        <w:t>. В обох випадках загального підсумкового оцінювання результатів навчання цього здобувача враховують результат його поточного контролю.</w:t>
      </w:r>
    </w:p>
    <w:p w14:paraId="581510DE" w14:textId="77777777" w:rsidR="002356D1" w:rsidRPr="00F42ABC" w:rsidRDefault="002356D1" w:rsidP="00012125">
      <w:pPr>
        <w:pStyle w:val="afe"/>
        <w:rPr>
          <w:sz w:val="24"/>
          <w:lang w:val="uk-UA" w:eastAsia="en-US"/>
        </w:rPr>
      </w:pPr>
      <w:r w:rsidRPr="00F42ABC">
        <w:rPr>
          <w:lang w:val="uk-UA" w:eastAsia="en-US"/>
        </w:rPr>
        <w:t xml:space="preserve">Здобувач, який </w:t>
      </w:r>
      <w:r w:rsidRPr="00F42ABC">
        <w:rPr>
          <w:b/>
          <w:bCs/>
          <w:lang w:val="uk-UA" w:eastAsia="en-US"/>
        </w:rPr>
        <w:t xml:space="preserve">за результатами другого перескладання дистанційного екзамену (комісії) </w:t>
      </w:r>
      <w:r w:rsidRPr="00F42ABC">
        <w:rPr>
          <w:lang w:val="uk-UA" w:eastAsia="en-US"/>
        </w:rPr>
        <w:t xml:space="preserve">з навчальної дисципліни набрав </w:t>
      </w:r>
      <w:r w:rsidRPr="00F42ABC">
        <w:rPr>
          <w:b/>
          <w:bCs/>
          <w:lang w:val="uk-UA" w:eastAsia="en-US"/>
        </w:rPr>
        <w:t>від 21 до 59 балів (включно),</w:t>
      </w:r>
      <w:r w:rsidRPr="00F42ABC">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42ABC">
        <w:rPr>
          <w:b/>
          <w:bCs/>
          <w:lang w:val="uk-UA" w:eastAsia="en-US"/>
        </w:rPr>
        <w:t>на засадах факультативного вивчення</w:t>
      </w:r>
      <w:r w:rsidRPr="00F42ABC">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B35008C" w14:textId="77777777" w:rsidR="002356D1" w:rsidRPr="00F42ABC" w:rsidRDefault="002356D1" w:rsidP="00012125">
      <w:pPr>
        <w:pStyle w:val="afe"/>
        <w:rPr>
          <w:sz w:val="24"/>
          <w:lang w:val="uk-UA" w:eastAsia="en-US"/>
        </w:rPr>
      </w:pPr>
      <w:r w:rsidRPr="00F42ABC">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7B62C3E9" w14:textId="77777777" w:rsidR="002356D1" w:rsidRDefault="002356D1" w:rsidP="00012125">
      <w:pPr>
        <w:pStyle w:val="afe"/>
        <w:rPr>
          <w:lang w:val="uk-UA" w:eastAsia="en-US"/>
        </w:rPr>
      </w:pPr>
      <w:r w:rsidRPr="00F42ABC">
        <w:rPr>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1702C5AC" w14:textId="77777777" w:rsidR="002356D1" w:rsidRPr="00012125" w:rsidRDefault="002356D1" w:rsidP="00012125">
      <w:pPr>
        <w:pStyle w:val="afe"/>
        <w:rPr>
          <w:b/>
          <w:bCs/>
          <w:sz w:val="24"/>
          <w:lang w:val="uk-UA" w:eastAsia="en-US"/>
        </w:rPr>
      </w:pPr>
      <w:r w:rsidRPr="00012125">
        <w:rPr>
          <w:b/>
          <w:bCs/>
          <w:lang w:val="uk-UA" w:eastAsia="en-US"/>
        </w:rPr>
        <w:t>Апеляція результатів підсумкового контролю у формі екзамену / дистанційного екзамену.</w:t>
      </w:r>
    </w:p>
    <w:p w14:paraId="60660D0E" w14:textId="1805745C" w:rsidR="002356D1" w:rsidRPr="00F42ABC" w:rsidRDefault="002356D1" w:rsidP="00012125">
      <w:pPr>
        <w:pStyle w:val="afe"/>
        <w:rPr>
          <w:sz w:val="24"/>
          <w:lang w:val="uk-UA" w:eastAsia="en-US"/>
        </w:rPr>
      </w:pPr>
      <w:r w:rsidRPr="00F42ABC">
        <w:rPr>
          <w:lang w:val="uk-UA" w:eastAsia="en-US"/>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w:t>
      </w:r>
      <w:r w:rsidRPr="00F42ABC">
        <w:rPr>
          <w:lang w:val="uk-UA" w:eastAsia="en-US"/>
        </w:rPr>
        <w:lastRenderedPageBreak/>
        <w:t xml:space="preserve">зультатів екзамену звернутися з письмовою апеляцією до керівника структурного підрозділу, де він (здобувач) </w:t>
      </w:r>
      <w:proofErr w:type="spellStart"/>
      <w:r w:rsidRPr="00F42ABC">
        <w:rPr>
          <w:lang w:val="uk-UA" w:eastAsia="en-US"/>
        </w:rPr>
        <w:t>навчаєтьсядекана</w:t>
      </w:r>
      <w:proofErr w:type="spellEnd"/>
      <w:r w:rsidRPr="00F42ABC">
        <w:rPr>
          <w:lang w:val="uk-UA" w:eastAsia="en-US"/>
        </w:rPr>
        <w:t xml:space="preserve"> факультету </w:t>
      </w:r>
    </w:p>
    <w:p w14:paraId="460FCD6B" w14:textId="77777777" w:rsidR="002356D1" w:rsidRPr="00F42ABC" w:rsidRDefault="002356D1" w:rsidP="00012125">
      <w:pPr>
        <w:pStyle w:val="afe"/>
        <w:rPr>
          <w:sz w:val="24"/>
          <w:lang w:val="uk-UA" w:eastAsia="en-US"/>
        </w:rPr>
      </w:pPr>
      <w:r w:rsidRPr="00012125">
        <w:rPr>
          <w:b/>
          <w:bCs/>
          <w:lang w:val="uk-UA" w:eastAsia="en-US"/>
        </w:rPr>
        <w:t>Дострокове складання заліку / екзамену / дистанційного екзамену</w:t>
      </w:r>
      <w:r w:rsidRPr="00F42ABC">
        <w:rPr>
          <w:lang w:val="uk-UA" w:eastAsia="en-US"/>
        </w:rPr>
        <w:t>.</w:t>
      </w:r>
    </w:p>
    <w:p w14:paraId="67485AF5" w14:textId="77777777" w:rsidR="002356D1" w:rsidRPr="00F42ABC" w:rsidRDefault="002356D1" w:rsidP="00012125">
      <w:pPr>
        <w:pStyle w:val="afe"/>
        <w:rPr>
          <w:sz w:val="24"/>
          <w:lang w:val="uk-UA" w:eastAsia="en-US"/>
        </w:rPr>
      </w:pPr>
      <w:r w:rsidRPr="00F42ABC">
        <w:rPr>
          <w:lang w:val="uk-UA" w:eastAsia="en-US"/>
        </w:rPr>
        <w:t>Як виняток, здобувачеві надають можливість дострокового складання заліку, екзамену, дистанційного екзамену в разі:</w:t>
      </w:r>
    </w:p>
    <w:p w14:paraId="5DD66815" w14:textId="77777777" w:rsidR="002356D1" w:rsidRPr="00F42ABC" w:rsidRDefault="002356D1" w:rsidP="00C87B43">
      <w:pPr>
        <w:pStyle w:val="afe"/>
        <w:numPr>
          <w:ilvl w:val="0"/>
          <w:numId w:val="9"/>
        </w:numPr>
        <w:rPr>
          <w:lang w:val="uk-UA" w:eastAsia="en-US"/>
        </w:rPr>
      </w:pPr>
      <w:r w:rsidRPr="00F42ABC">
        <w:rPr>
          <w:lang w:val="uk-UA" w:eastAsia="en-US"/>
        </w:rPr>
        <w:t>невідкладного лікування на період проведення сесії;</w:t>
      </w:r>
    </w:p>
    <w:p w14:paraId="0563C9DF" w14:textId="77777777" w:rsidR="002356D1" w:rsidRPr="00F42ABC" w:rsidRDefault="002356D1" w:rsidP="00C87B43">
      <w:pPr>
        <w:pStyle w:val="afe"/>
        <w:numPr>
          <w:ilvl w:val="0"/>
          <w:numId w:val="9"/>
        </w:numPr>
        <w:rPr>
          <w:lang w:val="uk-UA" w:eastAsia="en-US"/>
        </w:rPr>
      </w:pPr>
      <w:r w:rsidRPr="00F42ABC">
        <w:rPr>
          <w:lang w:val="uk-UA" w:eastAsia="en-US"/>
        </w:rPr>
        <w:t>вагітності і пологів;</w:t>
      </w:r>
    </w:p>
    <w:p w14:paraId="60441420" w14:textId="77777777" w:rsidR="002356D1" w:rsidRPr="00F42ABC" w:rsidRDefault="002356D1" w:rsidP="00C87B43">
      <w:pPr>
        <w:pStyle w:val="afe"/>
        <w:numPr>
          <w:ilvl w:val="0"/>
          <w:numId w:val="9"/>
        </w:numPr>
        <w:rPr>
          <w:lang w:val="uk-UA" w:eastAsia="en-US"/>
        </w:rPr>
      </w:pPr>
      <w:r w:rsidRPr="00F42ABC">
        <w:rPr>
          <w:lang w:val="uk-UA" w:eastAsia="en-US"/>
        </w:rPr>
        <w:t>офіційного запрошення на навчання за профілем спеціальності;</w:t>
      </w:r>
    </w:p>
    <w:p w14:paraId="2EC4FE98" w14:textId="77777777" w:rsidR="002356D1" w:rsidRPr="00F42ABC" w:rsidRDefault="002356D1" w:rsidP="00C87B43">
      <w:pPr>
        <w:pStyle w:val="afe"/>
        <w:numPr>
          <w:ilvl w:val="0"/>
          <w:numId w:val="9"/>
        </w:numPr>
        <w:rPr>
          <w:lang w:val="uk-UA" w:eastAsia="en-US"/>
        </w:rPr>
      </w:pPr>
      <w:r w:rsidRPr="00F42ABC">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5667E76E" w14:textId="511409DF" w:rsidR="002356D1" w:rsidRPr="00F42ABC" w:rsidRDefault="002356D1" w:rsidP="00012125">
      <w:pPr>
        <w:pStyle w:val="afe"/>
        <w:rPr>
          <w:sz w:val="24"/>
          <w:lang w:val="uk-UA" w:eastAsia="en-US"/>
        </w:rPr>
      </w:pPr>
      <w:r w:rsidRPr="00F42ABC">
        <w:rPr>
          <w:lang w:val="uk-UA" w:eastAsia="en-US"/>
        </w:rPr>
        <w:t xml:space="preserve">Дозвіл на дострокове складання екзаменів (дистанційних екзаменів, заліків) надає декан факультету </w:t>
      </w:r>
      <w:bookmarkStart w:id="107" w:name="_GoBack"/>
      <w:bookmarkEnd w:id="107"/>
      <w:r w:rsidRPr="00F42ABC">
        <w:rPr>
          <w:lang w:val="uk-UA" w:eastAsia="en-US"/>
        </w:rPr>
        <w:t>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39901C1B" w14:textId="3905E678" w:rsidR="002356D1" w:rsidRPr="00F42ABC" w:rsidRDefault="002356D1" w:rsidP="00012125">
      <w:pPr>
        <w:pStyle w:val="afe"/>
        <w:rPr>
          <w:sz w:val="24"/>
          <w:lang w:val="uk-UA" w:eastAsia="en-US"/>
        </w:rPr>
      </w:pPr>
      <w:r w:rsidRPr="00F42ABC">
        <w:rPr>
          <w:lang w:val="uk-UA" w:eastAsia="en-US"/>
        </w:rPr>
        <w:t>Шкал</w:t>
      </w:r>
      <w:r w:rsidR="00A80877">
        <w:rPr>
          <w:lang w:val="uk-UA" w:eastAsia="en-US"/>
        </w:rPr>
        <w:t>а</w:t>
      </w:r>
      <w:r w:rsidRPr="00F42ABC">
        <w:rPr>
          <w:lang w:val="uk-UA" w:eastAsia="en-US"/>
        </w:rPr>
        <w:t xml:space="preserve"> оцінювання наведен</w:t>
      </w:r>
      <w:r w:rsidR="00A80877">
        <w:rPr>
          <w:lang w:val="uk-UA" w:eastAsia="en-US"/>
        </w:rPr>
        <w:t>а</w:t>
      </w:r>
      <w:r w:rsidRPr="00F42ABC">
        <w:rPr>
          <w:lang w:val="uk-UA" w:eastAsia="en-US"/>
        </w:rPr>
        <w:t xml:space="preserve"> в табл. </w:t>
      </w:r>
      <w:r>
        <w:rPr>
          <w:lang w:val="uk-UA" w:eastAsia="en-US"/>
        </w:rPr>
        <w:t>15</w:t>
      </w:r>
      <w:r w:rsidRPr="00F42ABC">
        <w:rPr>
          <w:lang w:val="uk-UA" w:eastAsia="en-US"/>
        </w:rPr>
        <w:t>.</w:t>
      </w:r>
    </w:p>
    <w:p w14:paraId="6893080E" w14:textId="411F84DD" w:rsidR="002356D1" w:rsidRPr="00F42ABC" w:rsidRDefault="002356D1" w:rsidP="00012125">
      <w:pPr>
        <w:pStyle w:val="afe"/>
        <w:ind w:firstLine="0"/>
        <w:jc w:val="center"/>
        <w:rPr>
          <w:sz w:val="24"/>
          <w:lang w:val="uk-UA" w:eastAsia="en-US"/>
        </w:rPr>
      </w:pPr>
      <w:r w:rsidRPr="00F42ABC">
        <w:rPr>
          <w:lang w:val="uk-UA" w:eastAsia="en-US"/>
        </w:rPr>
        <w:t>Таблиця </w:t>
      </w:r>
      <w:r>
        <w:rPr>
          <w:lang w:val="uk-UA" w:eastAsia="en-US"/>
        </w:rPr>
        <w:t>15</w:t>
      </w:r>
      <w:r w:rsidRPr="00F42ABC">
        <w:rPr>
          <w:lang w:val="uk-UA" w:eastAsia="en-US"/>
        </w:rPr>
        <w:t xml:space="preserve"> – </w:t>
      </w:r>
      <w:r w:rsidRPr="00012125">
        <w:rPr>
          <w:b/>
          <w:bCs/>
          <w:lang w:val="uk-UA" w:eastAsia="en-US"/>
        </w:rPr>
        <w:t>Шкал</w:t>
      </w:r>
      <w:r w:rsidR="00A80877">
        <w:rPr>
          <w:b/>
          <w:bCs/>
          <w:lang w:val="uk-UA" w:eastAsia="en-US"/>
        </w:rPr>
        <w:t>а</w:t>
      </w:r>
      <w:r w:rsidRPr="00012125">
        <w:rPr>
          <w:b/>
          <w:bCs/>
          <w:lang w:val="uk-UA" w:eastAsia="en-US"/>
        </w:rPr>
        <w:t xml:space="preserve"> оцінювання результатів підсумкового контролю</w:t>
      </w:r>
    </w:p>
    <w:tbl>
      <w:tblPr>
        <w:tblW w:w="0" w:type="auto"/>
        <w:tblInd w:w="108" w:type="dxa"/>
        <w:tblCellMar>
          <w:top w:w="15" w:type="dxa"/>
          <w:left w:w="15" w:type="dxa"/>
          <w:bottom w:w="15" w:type="dxa"/>
          <w:right w:w="15" w:type="dxa"/>
        </w:tblCellMar>
        <w:tblLook w:val="00A0" w:firstRow="1" w:lastRow="0" w:firstColumn="1" w:lastColumn="0" w:noHBand="0" w:noVBand="0"/>
      </w:tblPr>
      <w:tblGrid>
        <w:gridCol w:w="2127"/>
        <w:gridCol w:w="5791"/>
        <w:gridCol w:w="222"/>
        <w:gridCol w:w="1216"/>
      </w:tblGrid>
      <w:tr w:rsidR="002356D1" w:rsidRPr="00F42ABC" w14:paraId="0E72298E" w14:textId="77777777" w:rsidTr="00F83F9F">
        <w:trPr>
          <w:trHeight w:val="20"/>
        </w:trPr>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8EF87"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100-бальна шкала</w:t>
            </w:r>
          </w:p>
        </w:tc>
        <w:tc>
          <w:tcPr>
            <w:tcW w:w="60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A0434"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Оцінка при підсумковому контролі </w:t>
            </w: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029F6"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Шкала </w:t>
            </w:r>
          </w:p>
          <w:p w14:paraId="73D6B1DC"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ECTS </w:t>
            </w:r>
          </w:p>
        </w:tc>
      </w:tr>
      <w:tr w:rsidR="002356D1" w:rsidRPr="00F42ABC" w14:paraId="374A1D6E" w14:textId="77777777" w:rsidTr="00F83F9F">
        <w:trPr>
          <w:trHeight w:val="20"/>
        </w:trPr>
        <w:tc>
          <w:tcPr>
            <w:tcW w:w="2127" w:type="dxa"/>
            <w:vMerge/>
            <w:tcBorders>
              <w:top w:val="single" w:sz="4" w:space="0" w:color="000000"/>
              <w:left w:val="single" w:sz="4" w:space="0" w:color="000000"/>
              <w:bottom w:val="single" w:sz="4" w:space="0" w:color="000000"/>
              <w:right w:val="single" w:sz="4" w:space="0" w:color="000000"/>
            </w:tcBorders>
            <w:vAlign w:val="center"/>
          </w:tcPr>
          <w:p w14:paraId="4CB0DDF7" w14:textId="77777777" w:rsidR="002356D1" w:rsidRPr="00F42ABC" w:rsidRDefault="002356D1" w:rsidP="00F42ABC">
            <w:pPr>
              <w:jc w:val="left"/>
              <w:rPr>
                <w:rFonts w:ascii="Times New Roman" w:hAnsi="Times New Roman"/>
                <w:sz w:val="24"/>
                <w:lang w:val="uk-UA" w:eastAsia="en-US"/>
              </w:rPr>
            </w:pPr>
          </w:p>
        </w:tc>
        <w:tc>
          <w:tcPr>
            <w:tcW w:w="5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01B1B"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у формі екзамену / дистанційного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CB480" w14:textId="77777777" w:rsidR="002356D1" w:rsidRPr="00D11521" w:rsidRDefault="002356D1" w:rsidP="00F42ABC">
            <w:pPr>
              <w:jc w:val="center"/>
              <w:rPr>
                <w:rFonts w:ascii="Times New Roman" w:hAnsi="Times New Roman"/>
                <w:sz w:val="24"/>
                <w:highlight w:val="yellow"/>
                <w:lang w:val="uk-UA" w:eastAsia="en-US"/>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14:paraId="1585563D" w14:textId="77777777" w:rsidR="002356D1" w:rsidRPr="00F42ABC" w:rsidRDefault="002356D1" w:rsidP="00F42ABC">
            <w:pPr>
              <w:jc w:val="left"/>
              <w:rPr>
                <w:rFonts w:ascii="Times New Roman" w:hAnsi="Times New Roman"/>
                <w:sz w:val="24"/>
                <w:lang w:val="uk-UA" w:eastAsia="en-US"/>
              </w:rPr>
            </w:pPr>
          </w:p>
        </w:tc>
      </w:tr>
      <w:tr w:rsidR="002356D1" w:rsidRPr="00F42ABC" w14:paraId="762ADF2D"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7D270"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90 – 100</w:t>
            </w:r>
          </w:p>
        </w:tc>
        <w:tc>
          <w:tcPr>
            <w:tcW w:w="5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0E57D"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094E0" w14:textId="77777777" w:rsidR="002356D1" w:rsidRPr="00D11521" w:rsidRDefault="002356D1" w:rsidP="00F42ABC">
            <w:pPr>
              <w:jc w:val="left"/>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C0C27"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А</w:t>
            </w:r>
          </w:p>
        </w:tc>
      </w:tr>
      <w:tr w:rsidR="002356D1" w:rsidRPr="00F42ABC" w14:paraId="2A805C89"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0A53A"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80 – 89</w:t>
            </w:r>
          </w:p>
        </w:tc>
        <w:tc>
          <w:tcPr>
            <w:tcW w:w="5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F80DB"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E4F22C8" w14:textId="77777777" w:rsidR="002356D1" w:rsidRPr="00D11521" w:rsidRDefault="002356D1" w:rsidP="00F42ABC">
            <w:pPr>
              <w:jc w:val="left"/>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6289A"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В</w:t>
            </w:r>
          </w:p>
        </w:tc>
      </w:tr>
      <w:tr w:rsidR="002356D1" w:rsidRPr="00F42ABC" w14:paraId="55C8889D"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ABD47"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70 – 79</w:t>
            </w:r>
          </w:p>
        </w:tc>
        <w:tc>
          <w:tcPr>
            <w:tcW w:w="5791" w:type="dxa"/>
            <w:vMerge/>
            <w:tcBorders>
              <w:top w:val="single" w:sz="4" w:space="0" w:color="000000"/>
              <w:left w:val="single" w:sz="4" w:space="0" w:color="000000"/>
              <w:bottom w:val="single" w:sz="4" w:space="0" w:color="000000"/>
              <w:right w:val="single" w:sz="4" w:space="0" w:color="000000"/>
            </w:tcBorders>
            <w:vAlign w:val="center"/>
          </w:tcPr>
          <w:p w14:paraId="2EEC078A" w14:textId="77777777" w:rsidR="002356D1" w:rsidRPr="00F42ABC" w:rsidRDefault="002356D1"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FE9FC32" w14:textId="77777777" w:rsidR="002356D1" w:rsidRPr="00D11521" w:rsidRDefault="002356D1" w:rsidP="00F42ABC">
            <w:pPr>
              <w:jc w:val="left"/>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CD372"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С</w:t>
            </w:r>
          </w:p>
        </w:tc>
      </w:tr>
      <w:tr w:rsidR="002356D1" w:rsidRPr="00F42ABC" w14:paraId="3EE13A35"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DE4D3"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66 – 69</w:t>
            </w:r>
          </w:p>
        </w:tc>
        <w:tc>
          <w:tcPr>
            <w:tcW w:w="5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03ACF"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3CCEDF7" w14:textId="77777777" w:rsidR="002356D1" w:rsidRPr="00D11521" w:rsidRDefault="002356D1" w:rsidP="00F42ABC">
            <w:pPr>
              <w:jc w:val="left"/>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2039C"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D</w:t>
            </w:r>
          </w:p>
        </w:tc>
      </w:tr>
      <w:tr w:rsidR="002356D1" w:rsidRPr="00F42ABC" w14:paraId="41A23740"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2E87B"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60 – 65</w:t>
            </w:r>
          </w:p>
        </w:tc>
        <w:tc>
          <w:tcPr>
            <w:tcW w:w="5791" w:type="dxa"/>
            <w:vMerge/>
            <w:tcBorders>
              <w:top w:val="single" w:sz="4" w:space="0" w:color="000000"/>
              <w:left w:val="single" w:sz="4" w:space="0" w:color="000000"/>
              <w:bottom w:val="single" w:sz="4" w:space="0" w:color="000000"/>
              <w:right w:val="single" w:sz="4" w:space="0" w:color="000000"/>
            </w:tcBorders>
            <w:vAlign w:val="center"/>
          </w:tcPr>
          <w:p w14:paraId="761D9FBB" w14:textId="77777777" w:rsidR="002356D1" w:rsidRPr="00F42ABC" w:rsidRDefault="002356D1"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985BC19" w14:textId="77777777" w:rsidR="002356D1" w:rsidRPr="00D11521" w:rsidRDefault="002356D1" w:rsidP="00F42ABC">
            <w:pPr>
              <w:jc w:val="left"/>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DEBF7"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Е</w:t>
            </w:r>
          </w:p>
        </w:tc>
      </w:tr>
      <w:tr w:rsidR="002356D1" w:rsidRPr="00F42ABC" w14:paraId="6DE8B1CF"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E67E6"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21 – 59</w:t>
            </w:r>
          </w:p>
        </w:tc>
        <w:tc>
          <w:tcPr>
            <w:tcW w:w="5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48746"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63C0E" w14:textId="77777777" w:rsidR="002356D1" w:rsidRPr="00D11521" w:rsidRDefault="002356D1" w:rsidP="00F42ABC">
            <w:pPr>
              <w:jc w:val="center"/>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AC4B2"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FX</w:t>
            </w:r>
          </w:p>
        </w:tc>
      </w:tr>
      <w:tr w:rsidR="002356D1" w:rsidRPr="00F42ABC" w14:paraId="43B7A9B0" w14:textId="77777777" w:rsidTr="00F83F9F">
        <w:trPr>
          <w:trHeight w:val="2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A478A"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0 – 20</w:t>
            </w:r>
          </w:p>
        </w:tc>
        <w:tc>
          <w:tcPr>
            <w:tcW w:w="5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73DFE"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21058" w14:textId="77777777" w:rsidR="002356D1" w:rsidRPr="00D11521" w:rsidRDefault="002356D1" w:rsidP="00F42ABC">
            <w:pPr>
              <w:jc w:val="center"/>
              <w:rPr>
                <w:rFonts w:ascii="Times New Roman" w:hAnsi="Times New Roman"/>
                <w:sz w:val="24"/>
                <w:highlight w:val="yellow"/>
                <w:lang w:val="uk-UA" w:eastAsia="en-US"/>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9B5FF" w14:textId="77777777"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F</w:t>
            </w:r>
          </w:p>
        </w:tc>
      </w:tr>
    </w:tbl>
    <w:p w14:paraId="77F5ABAA" w14:textId="77777777" w:rsidR="002356D1" w:rsidRPr="00F42ABC" w:rsidRDefault="002356D1" w:rsidP="00F42ABC">
      <w:pPr>
        <w:jc w:val="left"/>
        <w:rPr>
          <w:rFonts w:ascii="Times New Roman" w:hAnsi="Times New Roman"/>
          <w:sz w:val="24"/>
          <w:lang w:val="uk-UA" w:eastAsia="en-US"/>
        </w:rPr>
      </w:pPr>
      <w:r>
        <w:rPr>
          <w:rFonts w:ascii="Times New Roman" w:hAnsi="Times New Roman"/>
          <w:sz w:val="24"/>
          <w:lang w:val="uk-UA" w:eastAsia="en-US"/>
        </w:rPr>
        <w:t xml:space="preserve">       </w:t>
      </w:r>
    </w:p>
    <w:p w14:paraId="26C78ABA" w14:textId="77777777" w:rsidR="002356D1" w:rsidRDefault="002356D1" w:rsidP="00E67873">
      <w:pPr>
        <w:pStyle w:val="2"/>
        <w:rPr>
          <w:lang w:eastAsia="en-US"/>
        </w:rPr>
      </w:pPr>
      <w:bookmarkStart w:id="108" w:name="_Toc83649312"/>
      <w:bookmarkStart w:id="109" w:name="_Toc86824339"/>
      <w:r w:rsidRPr="007D08DE">
        <w:t xml:space="preserve">6.2. Структура та </w:t>
      </w:r>
      <w:proofErr w:type="spellStart"/>
      <w:r w:rsidRPr="007D08DE">
        <w:t>зразок</w:t>
      </w:r>
      <w:proofErr w:type="spellEnd"/>
      <w:r w:rsidRPr="007D08DE">
        <w:t xml:space="preserve"> </w:t>
      </w:r>
      <w:proofErr w:type="spellStart"/>
      <w:r w:rsidRPr="007D08DE">
        <w:t>екзаменаційного</w:t>
      </w:r>
      <w:proofErr w:type="spellEnd"/>
      <w:r w:rsidRPr="007D08DE">
        <w:t xml:space="preserve"> </w:t>
      </w:r>
      <w:proofErr w:type="spellStart"/>
      <w:r w:rsidRPr="007D08DE">
        <w:t>білета</w:t>
      </w:r>
      <w:proofErr w:type="spellEnd"/>
      <w:r w:rsidRPr="007D08DE">
        <w:t xml:space="preserve"> / </w:t>
      </w:r>
      <w:proofErr w:type="spellStart"/>
      <w:r w:rsidRPr="007D08DE">
        <w:t>екзаменаційного</w:t>
      </w:r>
      <w:proofErr w:type="spellEnd"/>
      <w:r w:rsidRPr="007D08DE">
        <w:t xml:space="preserve"> тесту</w:t>
      </w:r>
      <w:bookmarkEnd w:id="108"/>
      <w:bookmarkEnd w:id="109"/>
      <w:r w:rsidRPr="00E67873">
        <w:rPr>
          <w:lang w:eastAsia="en-US"/>
        </w:rPr>
        <w:t xml:space="preserve"> </w:t>
      </w:r>
    </w:p>
    <w:p w14:paraId="5021BFAF" w14:textId="77777777" w:rsidR="002356D1" w:rsidRPr="00F42ABC" w:rsidRDefault="002356D1" w:rsidP="00E67873">
      <w:pPr>
        <w:pStyle w:val="afe"/>
        <w:rPr>
          <w:sz w:val="24"/>
          <w:lang w:val="uk-UA" w:eastAsia="en-US"/>
        </w:rPr>
      </w:pPr>
      <w:r w:rsidRPr="00F42ABC">
        <w:rPr>
          <w:lang w:val="uk-UA" w:eastAsia="en-US"/>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39C38CAB" w14:textId="77777777" w:rsidR="002356D1" w:rsidRPr="00E67873" w:rsidRDefault="002356D1" w:rsidP="00E67873">
      <w:pPr>
        <w:pStyle w:val="afe"/>
        <w:rPr>
          <w:rStyle w:val="af6"/>
          <w:b/>
          <w:bCs/>
          <w:i w:val="0"/>
          <w:iCs/>
        </w:rPr>
      </w:pPr>
      <w:proofErr w:type="spellStart"/>
      <w:r w:rsidRPr="00E67873">
        <w:rPr>
          <w:rStyle w:val="af6"/>
          <w:b/>
          <w:bCs/>
          <w:iCs/>
        </w:rPr>
        <w:t>Приклади</w:t>
      </w:r>
      <w:proofErr w:type="spellEnd"/>
      <w:r w:rsidRPr="00E67873">
        <w:rPr>
          <w:rStyle w:val="af6"/>
          <w:b/>
          <w:bCs/>
          <w:iCs/>
        </w:rPr>
        <w:t xml:space="preserve"> </w:t>
      </w:r>
      <w:proofErr w:type="spellStart"/>
      <w:r w:rsidRPr="00E67873">
        <w:rPr>
          <w:rStyle w:val="af6"/>
          <w:b/>
          <w:bCs/>
          <w:iCs/>
        </w:rPr>
        <w:t>типових</w:t>
      </w:r>
      <w:proofErr w:type="spellEnd"/>
      <w:r w:rsidRPr="00E67873">
        <w:rPr>
          <w:rStyle w:val="af6"/>
          <w:b/>
          <w:bCs/>
          <w:iCs/>
        </w:rPr>
        <w:t xml:space="preserve"> </w:t>
      </w:r>
      <w:proofErr w:type="spellStart"/>
      <w:r w:rsidRPr="00E67873">
        <w:rPr>
          <w:rStyle w:val="af6"/>
          <w:b/>
          <w:bCs/>
          <w:iCs/>
        </w:rPr>
        <w:t>завдань</w:t>
      </w:r>
      <w:proofErr w:type="spellEnd"/>
      <w:r w:rsidRPr="00E67873">
        <w:rPr>
          <w:rStyle w:val="af6"/>
          <w:b/>
          <w:bCs/>
          <w:iCs/>
        </w:rPr>
        <w:t xml:space="preserve">, </w:t>
      </w:r>
      <w:proofErr w:type="spellStart"/>
      <w:r w:rsidRPr="00E67873">
        <w:rPr>
          <w:rStyle w:val="af6"/>
          <w:b/>
          <w:bCs/>
          <w:iCs/>
        </w:rPr>
        <w:t>що</w:t>
      </w:r>
      <w:proofErr w:type="spellEnd"/>
      <w:r w:rsidRPr="00E67873">
        <w:rPr>
          <w:rStyle w:val="af6"/>
          <w:b/>
          <w:bCs/>
          <w:iCs/>
        </w:rPr>
        <w:t xml:space="preserve"> </w:t>
      </w:r>
      <w:proofErr w:type="spellStart"/>
      <w:r w:rsidRPr="00E67873">
        <w:rPr>
          <w:rStyle w:val="af6"/>
          <w:b/>
          <w:bCs/>
          <w:iCs/>
        </w:rPr>
        <w:t>виносяться</w:t>
      </w:r>
      <w:proofErr w:type="spellEnd"/>
      <w:r w:rsidRPr="00E67873">
        <w:rPr>
          <w:rStyle w:val="af6"/>
          <w:b/>
          <w:bCs/>
          <w:iCs/>
        </w:rPr>
        <w:t xml:space="preserve"> на </w:t>
      </w:r>
      <w:proofErr w:type="spellStart"/>
      <w:r w:rsidRPr="00E67873">
        <w:rPr>
          <w:rStyle w:val="af6"/>
          <w:b/>
          <w:bCs/>
          <w:iCs/>
        </w:rPr>
        <w:t>екзамен</w:t>
      </w:r>
      <w:proofErr w:type="spellEnd"/>
    </w:p>
    <w:p w14:paraId="1DF84BC6" w14:textId="77777777" w:rsidR="002356D1" w:rsidRDefault="002356D1" w:rsidP="00E67873">
      <w:pPr>
        <w:pStyle w:val="afe"/>
      </w:pPr>
      <w:r>
        <w:rPr>
          <w:lang w:val="uk-UA"/>
        </w:rPr>
        <w:t>Білет</w:t>
      </w:r>
    </w:p>
    <w:p w14:paraId="597FA1A0" w14:textId="77777777" w:rsidR="002356D1" w:rsidRDefault="002356D1" w:rsidP="00E67873">
      <w:pPr>
        <w:pStyle w:val="afe"/>
        <w:rPr>
          <w:lang w:val="uk-UA" w:eastAsia="en-US"/>
        </w:rPr>
      </w:pPr>
      <w:r>
        <w:rPr>
          <w:lang w:val="uk-UA"/>
        </w:rPr>
        <w:t xml:space="preserve">1. Назвіть та охарактеризуйте </w:t>
      </w:r>
      <w:r w:rsidR="006C4526">
        <w:rPr>
          <w:lang w:val="uk-UA"/>
        </w:rPr>
        <w:t>складові соціальної сфери</w:t>
      </w:r>
      <w:r>
        <w:rPr>
          <w:lang w:val="uk-UA"/>
        </w:rPr>
        <w:t xml:space="preserve">. </w:t>
      </w:r>
    </w:p>
    <w:p w14:paraId="106867E5" w14:textId="77777777" w:rsidR="002356D1" w:rsidRDefault="002356D1" w:rsidP="00E67873">
      <w:pPr>
        <w:pStyle w:val="afe"/>
        <w:rPr>
          <w:lang w:val="uk-UA"/>
        </w:rPr>
      </w:pPr>
      <w:r>
        <w:rPr>
          <w:lang w:val="uk-UA"/>
        </w:rPr>
        <w:t xml:space="preserve">2. Визначте сутність та охарактеризуйте види </w:t>
      </w:r>
      <w:r w:rsidR="006C4526">
        <w:rPr>
          <w:lang w:val="uk-UA"/>
        </w:rPr>
        <w:t>соціальної політики</w:t>
      </w:r>
      <w:r>
        <w:rPr>
          <w:lang w:val="uk-UA"/>
        </w:rPr>
        <w:t>.</w:t>
      </w:r>
    </w:p>
    <w:p w14:paraId="10667DD5" w14:textId="77777777" w:rsidR="002356D1" w:rsidRDefault="002356D1" w:rsidP="00E67873">
      <w:pPr>
        <w:pStyle w:val="afe"/>
        <w:rPr>
          <w:lang w:val="uk-UA"/>
        </w:rPr>
      </w:pPr>
      <w:r>
        <w:rPr>
          <w:lang w:val="uk-UA"/>
        </w:rPr>
        <w:t xml:space="preserve">3. Поясніть призначення </w:t>
      </w:r>
      <w:r w:rsidR="006C4526">
        <w:rPr>
          <w:lang w:val="uk-UA"/>
        </w:rPr>
        <w:t>освіто-культурного комплексу.</w:t>
      </w:r>
    </w:p>
    <w:p w14:paraId="46F60C5A" w14:textId="77777777" w:rsidR="002356D1" w:rsidRDefault="002356D1" w:rsidP="00E67873">
      <w:pPr>
        <w:pStyle w:val="afe"/>
        <w:rPr>
          <w:lang w:val="uk-UA"/>
        </w:rPr>
      </w:pPr>
      <w:r>
        <w:rPr>
          <w:lang w:val="uk-UA"/>
        </w:rPr>
        <w:t>4. Задача</w:t>
      </w:r>
      <w:r>
        <w:t>.</w:t>
      </w:r>
      <w:r>
        <w:rPr>
          <w:lang w:val="uk-UA"/>
        </w:rPr>
        <w:t xml:space="preserve"> </w:t>
      </w:r>
    </w:p>
    <w:p w14:paraId="6844A678" w14:textId="77777777" w:rsidR="002356D1" w:rsidRDefault="002356D1" w:rsidP="00E67873">
      <w:pPr>
        <w:pStyle w:val="afe"/>
        <w:rPr>
          <w:lang w:val="uk-UA"/>
        </w:rPr>
      </w:pPr>
      <w:r>
        <w:rPr>
          <w:lang w:val="uk-UA"/>
        </w:rPr>
        <w:t>5. Задача</w:t>
      </w:r>
    </w:p>
    <w:p w14:paraId="2CB33844" w14:textId="77777777" w:rsidR="002356D1" w:rsidRPr="00327206" w:rsidRDefault="002356D1" w:rsidP="00E67873">
      <w:pPr>
        <w:pStyle w:val="afe"/>
        <w:rPr>
          <w:rStyle w:val="af6"/>
          <w:b/>
          <w:bCs/>
          <w:iCs/>
          <w:lang w:val="uk-UA"/>
        </w:rPr>
      </w:pPr>
      <w:r w:rsidRPr="00327206">
        <w:rPr>
          <w:rStyle w:val="af6"/>
          <w:b/>
          <w:bCs/>
          <w:iCs/>
          <w:lang w:val="uk-UA"/>
        </w:rPr>
        <w:t>Приклади типових тестових завдань, що виносяться на дистанційних екзамен</w:t>
      </w:r>
      <w:r>
        <w:rPr>
          <w:rStyle w:val="af6"/>
          <w:b/>
          <w:bCs/>
          <w:iCs/>
          <w:lang w:val="uk-UA"/>
        </w:rPr>
        <w:t>.</w:t>
      </w:r>
    </w:p>
    <w:p w14:paraId="7282470A" w14:textId="77777777" w:rsidR="002356D1" w:rsidRPr="00327206" w:rsidRDefault="009B4CDB" w:rsidP="003577DB">
      <w:pPr>
        <w:pStyle w:val="afe"/>
        <w:rPr>
          <w:rStyle w:val="af6"/>
          <w:i w:val="0"/>
          <w:iCs/>
          <w:lang w:val="uk-UA"/>
        </w:rPr>
      </w:pPr>
      <w:r>
        <w:rPr>
          <w:rStyle w:val="af6"/>
          <w:i w:val="0"/>
          <w:iCs/>
          <w:lang w:val="uk-UA"/>
        </w:rPr>
        <w:t>Соціальна сфера</w:t>
      </w:r>
      <w:r w:rsidR="002356D1" w:rsidRPr="00327206">
        <w:rPr>
          <w:rStyle w:val="af6"/>
          <w:i w:val="0"/>
          <w:iCs/>
          <w:lang w:val="uk-UA"/>
        </w:rPr>
        <w:t xml:space="preserve"> – це:</w:t>
      </w:r>
    </w:p>
    <w:p w14:paraId="0AEC4FA2" w14:textId="77777777" w:rsidR="00F85556" w:rsidRDefault="00F85556" w:rsidP="00C87B43">
      <w:pPr>
        <w:pStyle w:val="afe"/>
        <w:numPr>
          <w:ilvl w:val="0"/>
          <w:numId w:val="10"/>
        </w:numPr>
        <w:rPr>
          <w:iCs/>
          <w:lang w:val="uk-UA"/>
        </w:rPr>
      </w:pPr>
      <w:r w:rsidRPr="00F85556">
        <w:rPr>
          <w:iCs/>
          <w:lang w:val="uk-UA"/>
        </w:rPr>
        <w:lastRenderedPageBreak/>
        <w:t>сукупність галузей і видів діяльності, підприємств, фірм, закладів та установ, які мають забезпечити задоволення потреб людей у матеріальних благах, послугах, відтворенні роду, створити умови для співіснування і співпраці людей у суспільстві;</w:t>
      </w:r>
    </w:p>
    <w:p w14:paraId="26B7BD37" w14:textId="77777777" w:rsidR="00F85556" w:rsidRDefault="00F85556" w:rsidP="00C87B43">
      <w:pPr>
        <w:pStyle w:val="afe"/>
        <w:numPr>
          <w:ilvl w:val="0"/>
          <w:numId w:val="10"/>
        </w:numPr>
        <w:rPr>
          <w:iCs/>
          <w:lang w:val="uk-UA"/>
        </w:rPr>
      </w:pPr>
      <w:r w:rsidRPr="00F85556">
        <w:rPr>
          <w:iCs/>
          <w:lang w:val="uk-UA"/>
        </w:rPr>
        <w:t xml:space="preserve">це комплекс об'єктів (підприємств, закладів, організацій та споруд), які забезпечують умови функціонування суспільного виробництва і життєдіяльності населення, формування фізично та </w:t>
      </w:r>
      <w:proofErr w:type="spellStart"/>
      <w:r w:rsidRPr="00F85556">
        <w:rPr>
          <w:iCs/>
          <w:lang w:val="uk-UA"/>
        </w:rPr>
        <w:t>інтелектуально</w:t>
      </w:r>
      <w:proofErr w:type="spellEnd"/>
      <w:r w:rsidRPr="00F85556">
        <w:rPr>
          <w:iCs/>
          <w:lang w:val="uk-UA"/>
        </w:rPr>
        <w:t xml:space="preserve"> розвиненого, суспільно активного індивіда;</w:t>
      </w:r>
    </w:p>
    <w:p w14:paraId="71E2A5C5" w14:textId="77777777" w:rsidR="00F85556" w:rsidRPr="00F85556" w:rsidRDefault="00F85556" w:rsidP="00C87B43">
      <w:pPr>
        <w:pStyle w:val="afe"/>
        <w:numPr>
          <w:ilvl w:val="0"/>
          <w:numId w:val="10"/>
        </w:numPr>
        <w:jc w:val="left"/>
        <w:rPr>
          <w:rFonts w:ascii="Times New Roman" w:hAnsi="Times New Roman"/>
          <w:sz w:val="24"/>
          <w:lang w:val="uk-UA" w:eastAsia="en-US"/>
        </w:rPr>
      </w:pPr>
      <w:r w:rsidRPr="00F85556">
        <w:rPr>
          <w:iCs/>
          <w:lang w:val="uk-UA"/>
        </w:rPr>
        <w:t>підприємства соціальної політики;</w:t>
      </w:r>
    </w:p>
    <w:p w14:paraId="1EFE58A6" w14:textId="77777777" w:rsidR="002356D1" w:rsidRPr="00F42ABC" w:rsidRDefault="00F85556" w:rsidP="00C87B43">
      <w:pPr>
        <w:pStyle w:val="afe"/>
        <w:numPr>
          <w:ilvl w:val="0"/>
          <w:numId w:val="10"/>
        </w:numPr>
        <w:jc w:val="left"/>
        <w:rPr>
          <w:rFonts w:ascii="Times New Roman" w:hAnsi="Times New Roman"/>
          <w:sz w:val="24"/>
          <w:lang w:val="uk-UA" w:eastAsia="en-US"/>
        </w:rPr>
      </w:pPr>
      <w:r w:rsidRPr="00F85556">
        <w:rPr>
          <w:iCs/>
          <w:lang w:val="uk-UA"/>
        </w:rPr>
        <w:t>окремі суб’єкти соціальної політики.</w:t>
      </w:r>
    </w:p>
    <w:p w14:paraId="1E9BA94E" w14:textId="77777777" w:rsidR="002356D1" w:rsidRPr="007D08DE" w:rsidRDefault="002356D1" w:rsidP="00471DD7">
      <w:pPr>
        <w:pStyle w:val="2"/>
      </w:pPr>
      <w:bookmarkStart w:id="110" w:name="_Toc83649313"/>
      <w:bookmarkStart w:id="111" w:name="_Toc86824340"/>
      <w:r w:rsidRPr="007D08DE">
        <w:t xml:space="preserve">6.3. </w:t>
      </w:r>
      <w:proofErr w:type="spellStart"/>
      <w:r w:rsidRPr="007D08DE">
        <w:t>Критерії</w:t>
      </w:r>
      <w:proofErr w:type="spellEnd"/>
      <w:r w:rsidRPr="007D08DE">
        <w:t xml:space="preserve"> </w:t>
      </w:r>
      <w:proofErr w:type="spellStart"/>
      <w:r w:rsidRPr="007D08DE">
        <w:t>оцінювання</w:t>
      </w:r>
      <w:proofErr w:type="spellEnd"/>
      <w:r w:rsidRPr="007D08DE">
        <w:t xml:space="preserve"> </w:t>
      </w:r>
      <w:proofErr w:type="spellStart"/>
      <w:r w:rsidRPr="007D08DE">
        <w:t>екзаменаційної</w:t>
      </w:r>
      <w:proofErr w:type="spellEnd"/>
      <w:r w:rsidRPr="007D08DE">
        <w:t xml:space="preserve"> </w:t>
      </w:r>
      <w:proofErr w:type="spellStart"/>
      <w:r w:rsidRPr="007D08DE">
        <w:t>роботи</w:t>
      </w:r>
      <w:proofErr w:type="spellEnd"/>
      <w:r w:rsidRPr="007D08DE">
        <w:t xml:space="preserve"> / </w:t>
      </w:r>
      <w:proofErr w:type="spellStart"/>
      <w:r w:rsidRPr="007D08DE">
        <w:t>екзаменаційного</w:t>
      </w:r>
      <w:proofErr w:type="spellEnd"/>
      <w:r w:rsidRPr="007D08DE">
        <w:t xml:space="preserve"> тесту</w:t>
      </w:r>
      <w:bookmarkEnd w:id="110"/>
      <w:bookmarkEnd w:id="111"/>
      <w:r w:rsidRPr="007D08DE">
        <w:t xml:space="preserve"> </w:t>
      </w:r>
    </w:p>
    <w:p w14:paraId="54BAD65F" w14:textId="77777777" w:rsidR="002356D1" w:rsidRPr="00D674C8" w:rsidRDefault="002356D1" w:rsidP="00327206">
      <w:pPr>
        <w:pStyle w:val="afe"/>
        <w:rPr>
          <w:lang w:val="uk-UA"/>
        </w:rPr>
      </w:pPr>
      <w:r w:rsidRPr="00D674C8">
        <w:rPr>
          <w:lang w:val="uk-UA"/>
        </w:rPr>
        <w:t xml:space="preserve">Завданням іспиту є перевірка розуміння </w:t>
      </w:r>
      <w:r w:rsidRPr="002A3E5B">
        <w:rPr>
          <w:highlight w:val="yellow"/>
          <w:lang w:val="uk-UA"/>
        </w:rPr>
        <w:t>студентом</w:t>
      </w:r>
      <w:r w:rsidRPr="00D674C8">
        <w:rPr>
          <w:lang w:val="uk-UA"/>
        </w:rPr>
        <w:t xml:space="preserve">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1EBEEDD4" w14:textId="77777777" w:rsidR="002356D1" w:rsidRDefault="002356D1" w:rsidP="00D674C8">
      <w:pPr>
        <w:pStyle w:val="afe"/>
        <w:rPr>
          <w:sz w:val="24"/>
          <w:lang w:val="uk-UA"/>
        </w:rPr>
      </w:pPr>
      <w:r>
        <w:rPr>
          <w:lang w:val="uk-UA"/>
        </w:rPr>
        <w:t>Кожне з 5 завдань екзаменаційного білету оцінюється в діапазоні 0 – 10 балів. Відповідно загальний результат екзамену оцінюється в діапазоні 0 – 50 балів.</w:t>
      </w:r>
    </w:p>
    <w:p w14:paraId="1DB6A666" w14:textId="77777777" w:rsidR="002356D1" w:rsidRPr="00F42ABC" w:rsidRDefault="002356D1" w:rsidP="00D674C8">
      <w:pPr>
        <w:pStyle w:val="afe"/>
        <w:rPr>
          <w:sz w:val="24"/>
          <w:lang w:val="uk-UA" w:eastAsia="en-US"/>
        </w:rPr>
      </w:pPr>
      <w:r w:rsidRPr="00F42ABC">
        <w:rPr>
          <w:lang w:val="uk-UA" w:eastAsia="en-US"/>
        </w:rPr>
        <w:t>Рамкові критерії оцінювання завдання підсумкової контрольної роботи / екзаменаційного білета наведено в табл. 2.</w:t>
      </w:r>
    </w:p>
    <w:p w14:paraId="031A5C5E" w14:textId="77777777" w:rsidR="002356D1" w:rsidRPr="00F42ABC" w:rsidRDefault="002356D1" w:rsidP="00D674C8">
      <w:pPr>
        <w:pStyle w:val="afe"/>
        <w:ind w:firstLine="0"/>
        <w:jc w:val="center"/>
        <w:rPr>
          <w:sz w:val="24"/>
          <w:lang w:val="uk-UA" w:eastAsia="en-US"/>
        </w:rPr>
      </w:pPr>
      <w:r w:rsidRPr="00F42ABC">
        <w:rPr>
          <w:lang w:val="uk-UA" w:eastAsia="en-US"/>
        </w:rPr>
        <w:t>Таблиця </w:t>
      </w:r>
      <w:r>
        <w:rPr>
          <w:lang w:val="uk-UA" w:eastAsia="en-US"/>
        </w:rPr>
        <w:t>16</w:t>
      </w:r>
      <w:r w:rsidRPr="00F42ABC">
        <w:rPr>
          <w:lang w:val="uk-UA" w:eastAsia="en-US"/>
        </w:rPr>
        <w:t xml:space="preserve"> – </w:t>
      </w:r>
      <w:r w:rsidRPr="00D674C8">
        <w:rPr>
          <w:b/>
          <w:bCs/>
          <w:lang w:val="uk-UA" w:eastAsia="en-US"/>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5012"/>
      </w:tblGrid>
      <w:tr w:rsidR="002356D1" w14:paraId="4EF59784" w14:textId="77777777" w:rsidTr="002A73B1">
        <w:tc>
          <w:tcPr>
            <w:tcW w:w="2457" w:type="pct"/>
            <w:vAlign w:val="center"/>
          </w:tcPr>
          <w:p w14:paraId="2556364D" w14:textId="77777777" w:rsidR="002356D1" w:rsidRPr="002A73B1" w:rsidRDefault="002356D1" w:rsidP="002A73B1">
            <w:pPr>
              <w:jc w:val="center"/>
              <w:rPr>
                <w:b/>
                <w:bCs/>
                <w:i/>
                <w:iCs/>
                <w:sz w:val="18"/>
                <w:lang w:val="uk-UA"/>
              </w:rPr>
            </w:pPr>
            <w:r w:rsidRPr="002A73B1">
              <w:rPr>
                <w:b/>
                <w:bCs/>
                <w:i/>
                <w:iCs/>
                <w:sz w:val="18"/>
                <w:lang w:val="uk-UA"/>
              </w:rPr>
              <w:t>Кількість балів за 10 баловою шкалою</w:t>
            </w:r>
          </w:p>
        </w:tc>
        <w:tc>
          <w:tcPr>
            <w:tcW w:w="2543" w:type="pct"/>
            <w:vAlign w:val="center"/>
          </w:tcPr>
          <w:p w14:paraId="776DEBA2" w14:textId="77777777" w:rsidR="002356D1" w:rsidRPr="002A73B1" w:rsidRDefault="002356D1" w:rsidP="002A73B1">
            <w:pPr>
              <w:jc w:val="center"/>
              <w:rPr>
                <w:b/>
                <w:bCs/>
                <w:i/>
                <w:iCs/>
                <w:sz w:val="18"/>
                <w:lang w:val="uk-UA"/>
              </w:rPr>
            </w:pPr>
            <w:r w:rsidRPr="002A73B1">
              <w:rPr>
                <w:b/>
                <w:bCs/>
                <w:i/>
                <w:iCs/>
                <w:sz w:val="18"/>
                <w:lang w:val="uk-UA"/>
              </w:rPr>
              <w:t>Рівень повноти й коректності відповіді</w:t>
            </w:r>
          </w:p>
        </w:tc>
      </w:tr>
      <w:tr w:rsidR="002356D1" w14:paraId="3EB00C6E" w14:textId="77777777" w:rsidTr="002A73B1">
        <w:tc>
          <w:tcPr>
            <w:tcW w:w="2457" w:type="pct"/>
            <w:vAlign w:val="center"/>
          </w:tcPr>
          <w:p w14:paraId="3EC291EC" w14:textId="77777777" w:rsidR="002356D1" w:rsidRPr="002A73B1" w:rsidRDefault="002356D1" w:rsidP="002A73B1">
            <w:pPr>
              <w:ind w:right="764"/>
              <w:jc w:val="center"/>
              <w:rPr>
                <w:sz w:val="18"/>
                <w:lang w:val="uk-UA"/>
              </w:rPr>
            </w:pPr>
            <w:r w:rsidRPr="002A73B1">
              <w:rPr>
                <w:sz w:val="18"/>
                <w:lang w:val="uk-UA"/>
              </w:rPr>
              <w:t>10</w:t>
            </w:r>
          </w:p>
        </w:tc>
        <w:tc>
          <w:tcPr>
            <w:tcW w:w="2543" w:type="pct"/>
            <w:vAlign w:val="center"/>
          </w:tcPr>
          <w:p w14:paraId="4964E4F3" w14:textId="77777777" w:rsidR="002356D1" w:rsidRPr="002A73B1" w:rsidRDefault="002356D1" w:rsidP="002A73B1">
            <w:pPr>
              <w:ind w:left="252"/>
              <w:jc w:val="center"/>
              <w:rPr>
                <w:sz w:val="18"/>
                <w:lang w:val="uk-UA"/>
              </w:rPr>
            </w:pPr>
            <w:r w:rsidRPr="002A73B1">
              <w:rPr>
                <w:sz w:val="18"/>
                <w:lang w:val="uk-UA"/>
              </w:rPr>
              <w:t>відмінний</w:t>
            </w:r>
          </w:p>
        </w:tc>
      </w:tr>
      <w:tr w:rsidR="002356D1" w14:paraId="68AE448E" w14:textId="77777777" w:rsidTr="002A73B1">
        <w:tc>
          <w:tcPr>
            <w:tcW w:w="2457" w:type="pct"/>
            <w:vAlign w:val="center"/>
          </w:tcPr>
          <w:p w14:paraId="02D99CC0" w14:textId="77777777" w:rsidR="002356D1" w:rsidRPr="002A73B1" w:rsidRDefault="002356D1" w:rsidP="002A73B1">
            <w:pPr>
              <w:ind w:right="764"/>
              <w:jc w:val="center"/>
              <w:rPr>
                <w:sz w:val="18"/>
                <w:lang w:val="uk-UA"/>
              </w:rPr>
            </w:pPr>
            <w:r w:rsidRPr="002A73B1">
              <w:rPr>
                <w:sz w:val="18"/>
                <w:lang w:val="uk-UA"/>
              </w:rPr>
              <w:t>8</w:t>
            </w:r>
          </w:p>
        </w:tc>
        <w:tc>
          <w:tcPr>
            <w:tcW w:w="2543" w:type="pct"/>
            <w:vAlign w:val="center"/>
          </w:tcPr>
          <w:p w14:paraId="715F1B7B" w14:textId="77777777" w:rsidR="002356D1" w:rsidRPr="002A73B1" w:rsidRDefault="002356D1" w:rsidP="002A73B1">
            <w:pPr>
              <w:ind w:left="252"/>
              <w:jc w:val="center"/>
              <w:rPr>
                <w:sz w:val="18"/>
                <w:lang w:val="uk-UA"/>
              </w:rPr>
            </w:pPr>
            <w:r w:rsidRPr="002A73B1">
              <w:rPr>
                <w:sz w:val="18"/>
                <w:lang w:val="uk-UA"/>
              </w:rPr>
              <w:t>добрий</w:t>
            </w:r>
          </w:p>
        </w:tc>
      </w:tr>
      <w:tr w:rsidR="002356D1" w14:paraId="7A461167" w14:textId="77777777" w:rsidTr="002A73B1">
        <w:tc>
          <w:tcPr>
            <w:tcW w:w="2457" w:type="pct"/>
            <w:vAlign w:val="center"/>
          </w:tcPr>
          <w:p w14:paraId="0088EAB5" w14:textId="77777777" w:rsidR="002356D1" w:rsidRPr="002A73B1" w:rsidRDefault="002356D1" w:rsidP="002A73B1">
            <w:pPr>
              <w:ind w:right="764"/>
              <w:jc w:val="center"/>
              <w:rPr>
                <w:sz w:val="18"/>
                <w:lang w:val="uk-UA"/>
              </w:rPr>
            </w:pPr>
            <w:r w:rsidRPr="002A73B1">
              <w:rPr>
                <w:sz w:val="18"/>
                <w:lang w:val="uk-UA"/>
              </w:rPr>
              <w:t>6</w:t>
            </w:r>
          </w:p>
        </w:tc>
        <w:tc>
          <w:tcPr>
            <w:tcW w:w="2543" w:type="pct"/>
            <w:vAlign w:val="center"/>
          </w:tcPr>
          <w:p w14:paraId="1FA0E38B" w14:textId="77777777" w:rsidR="002356D1" w:rsidRPr="002A73B1" w:rsidRDefault="002356D1" w:rsidP="002A73B1">
            <w:pPr>
              <w:ind w:left="252"/>
              <w:jc w:val="center"/>
              <w:rPr>
                <w:sz w:val="18"/>
                <w:lang w:val="uk-UA"/>
              </w:rPr>
            </w:pPr>
            <w:r w:rsidRPr="002A73B1">
              <w:rPr>
                <w:sz w:val="18"/>
                <w:lang w:val="uk-UA"/>
              </w:rPr>
              <w:t>задовільний</w:t>
            </w:r>
          </w:p>
        </w:tc>
      </w:tr>
      <w:tr w:rsidR="002356D1" w14:paraId="0687BE93" w14:textId="77777777" w:rsidTr="002A73B1">
        <w:tc>
          <w:tcPr>
            <w:tcW w:w="2457" w:type="pct"/>
            <w:vAlign w:val="center"/>
          </w:tcPr>
          <w:p w14:paraId="6D1693D0" w14:textId="77777777" w:rsidR="002356D1" w:rsidRPr="002A73B1" w:rsidRDefault="002356D1" w:rsidP="002A73B1">
            <w:pPr>
              <w:ind w:right="764"/>
              <w:jc w:val="center"/>
              <w:rPr>
                <w:sz w:val="18"/>
                <w:lang w:val="uk-UA"/>
              </w:rPr>
            </w:pPr>
            <w:r w:rsidRPr="002A73B1">
              <w:rPr>
                <w:sz w:val="18"/>
                <w:lang w:val="uk-UA"/>
              </w:rPr>
              <w:t>4</w:t>
            </w:r>
          </w:p>
        </w:tc>
        <w:tc>
          <w:tcPr>
            <w:tcW w:w="2543" w:type="pct"/>
            <w:vAlign w:val="center"/>
          </w:tcPr>
          <w:p w14:paraId="163190AB" w14:textId="77777777" w:rsidR="002356D1" w:rsidRPr="002A73B1" w:rsidRDefault="002356D1" w:rsidP="002A73B1">
            <w:pPr>
              <w:ind w:left="252"/>
              <w:jc w:val="center"/>
              <w:rPr>
                <w:sz w:val="18"/>
                <w:lang w:val="uk-UA"/>
              </w:rPr>
            </w:pPr>
            <w:r w:rsidRPr="002A73B1">
              <w:rPr>
                <w:sz w:val="18"/>
                <w:lang w:val="uk-UA"/>
              </w:rPr>
              <w:t>не достатній</w:t>
            </w:r>
          </w:p>
        </w:tc>
      </w:tr>
      <w:tr w:rsidR="002356D1" w14:paraId="150EBE96" w14:textId="77777777" w:rsidTr="002A73B1">
        <w:tc>
          <w:tcPr>
            <w:tcW w:w="2457" w:type="pct"/>
            <w:vAlign w:val="center"/>
          </w:tcPr>
          <w:p w14:paraId="20A6C7B3" w14:textId="77777777" w:rsidR="002356D1" w:rsidRPr="002A73B1" w:rsidRDefault="002356D1" w:rsidP="002A73B1">
            <w:pPr>
              <w:ind w:right="764"/>
              <w:jc w:val="center"/>
              <w:rPr>
                <w:sz w:val="18"/>
                <w:lang w:val="uk-UA"/>
              </w:rPr>
            </w:pPr>
            <w:r w:rsidRPr="002A73B1">
              <w:rPr>
                <w:sz w:val="18"/>
                <w:lang w:val="uk-UA"/>
              </w:rPr>
              <w:t>2</w:t>
            </w:r>
          </w:p>
        </w:tc>
        <w:tc>
          <w:tcPr>
            <w:tcW w:w="2543" w:type="pct"/>
            <w:vAlign w:val="center"/>
          </w:tcPr>
          <w:p w14:paraId="3947DDA4" w14:textId="77777777" w:rsidR="002356D1" w:rsidRPr="002A73B1" w:rsidRDefault="002356D1" w:rsidP="002A73B1">
            <w:pPr>
              <w:ind w:left="252"/>
              <w:jc w:val="center"/>
              <w:rPr>
                <w:sz w:val="18"/>
                <w:lang w:val="uk-UA"/>
              </w:rPr>
            </w:pPr>
            <w:r w:rsidRPr="002A73B1">
              <w:rPr>
                <w:sz w:val="18"/>
                <w:lang w:val="uk-UA"/>
              </w:rPr>
              <w:t>мінімальний</w:t>
            </w:r>
          </w:p>
        </w:tc>
      </w:tr>
      <w:tr w:rsidR="002356D1" w14:paraId="03A989F2" w14:textId="77777777" w:rsidTr="002A73B1">
        <w:tc>
          <w:tcPr>
            <w:tcW w:w="2457" w:type="pct"/>
            <w:vAlign w:val="center"/>
          </w:tcPr>
          <w:p w14:paraId="71B24A72" w14:textId="77777777" w:rsidR="002356D1" w:rsidRPr="002A73B1" w:rsidRDefault="002356D1" w:rsidP="002A73B1">
            <w:pPr>
              <w:ind w:right="764"/>
              <w:jc w:val="center"/>
              <w:rPr>
                <w:sz w:val="18"/>
                <w:lang w:val="uk-UA"/>
              </w:rPr>
            </w:pPr>
            <w:r w:rsidRPr="002A73B1">
              <w:rPr>
                <w:sz w:val="18"/>
                <w:lang w:val="uk-UA"/>
              </w:rPr>
              <w:t>0</w:t>
            </w:r>
          </w:p>
        </w:tc>
        <w:tc>
          <w:tcPr>
            <w:tcW w:w="2543" w:type="pct"/>
            <w:vAlign w:val="center"/>
          </w:tcPr>
          <w:p w14:paraId="5FDEDBF7" w14:textId="77777777" w:rsidR="002356D1" w:rsidRPr="002A73B1" w:rsidRDefault="002356D1" w:rsidP="002A73B1">
            <w:pPr>
              <w:ind w:left="252"/>
              <w:jc w:val="center"/>
              <w:rPr>
                <w:sz w:val="18"/>
                <w:lang w:val="uk-UA"/>
              </w:rPr>
            </w:pPr>
            <w:r w:rsidRPr="002A73B1">
              <w:rPr>
                <w:sz w:val="18"/>
                <w:lang w:val="uk-UA"/>
              </w:rPr>
              <w:t>незадовільний</w:t>
            </w:r>
          </w:p>
        </w:tc>
      </w:tr>
    </w:tbl>
    <w:p w14:paraId="1A1DBC05" w14:textId="77777777" w:rsidR="002356D1" w:rsidRPr="007D08DE" w:rsidRDefault="002356D1" w:rsidP="00B959D2">
      <w:pPr>
        <w:pStyle w:val="1"/>
      </w:pPr>
      <w:bookmarkStart w:id="112" w:name="_Toc83649314"/>
      <w:bookmarkStart w:id="113" w:name="_Toc86824341"/>
      <w:r w:rsidRPr="007D08DE">
        <w:t>7. ПЕРЕЗАРАХУВАННЯ ТА ВИЗНАННЯ РЕЗУЛЬТАТІВ НАВЧАННЯ ЗДОБУВАЧА</w:t>
      </w:r>
      <w:bookmarkEnd w:id="112"/>
      <w:bookmarkEnd w:id="113"/>
      <w:r w:rsidRPr="007D08DE">
        <w:t xml:space="preserve"> </w:t>
      </w:r>
    </w:p>
    <w:p w14:paraId="01C2BAA7" w14:textId="77777777" w:rsidR="002356D1" w:rsidRPr="007D08DE" w:rsidRDefault="002356D1" w:rsidP="00DC236A">
      <w:pPr>
        <w:pStyle w:val="afe"/>
        <w:rPr>
          <w:rFonts w:ascii="Times New Roman" w:hAnsi="Times New Roman"/>
          <w:lang w:val="uk-UA" w:eastAsia="en-US"/>
        </w:rPr>
      </w:pPr>
      <w:proofErr w:type="spellStart"/>
      <w:r w:rsidRPr="007D08DE">
        <w:rPr>
          <w:lang w:val="uk-UA" w:eastAsia="en-US"/>
        </w:rPr>
        <w:t>Перезарахування</w:t>
      </w:r>
      <w:proofErr w:type="spellEnd"/>
      <w:r w:rsidRPr="007D08DE">
        <w:rPr>
          <w:lang w:val="uk-UA" w:eastAsia="en-US"/>
        </w:rPr>
        <w:t xml:space="preserve"> та визнання результатів навчання з навчальної дисципліни «Менеджмент </w:t>
      </w:r>
      <w:r w:rsidR="00FA467E">
        <w:rPr>
          <w:lang w:val="uk-UA" w:eastAsia="en-US"/>
        </w:rPr>
        <w:t>соціальної сфери</w:t>
      </w:r>
      <w:r w:rsidRPr="007D08DE">
        <w:rPr>
          <w:lang w:val="uk-UA" w:eastAsia="en-US"/>
        </w:rPr>
        <w:t xml:space="preserve">» або її окремого компонента можливе за умов участі здобувача в програмі </w:t>
      </w:r>
      <w:r w:rsidRPr="007D08DE">
        <w:rPr>
          <w:i/>
          <w:iCs/>
          <w:lang w:val="uk-UA" w:eastAsia="en-US"/>
        </w:rPr>
        <w:t>академічної мобільності</w:t>
      </w:r>
      <w:r w:rsidRPr="007D08DE">
        <w:rPr>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267F39F0" w14:textId="77777777" w:rsidR="002356D1" w:rsidRPr="007D08DE" w:rsidRDefault="002356D1" w:rsidP="00DC236A">
      <w:pPr>
        <w:pStyle w:val="afe"/>
        <w:rPr>
          <w:rFonts w:ascii="Times New Roman" w:hAnsi="Times New Roman"/>
          <w:lang w:val="uk-UA" w:eastAsia="en-US"/>
        </w:rPr>
      </w:pPr>
      <w:r w:rsidRPr="007D08DE">
        <w:rPr>
          <w:lang w:val="uk-UA" w:eastAsia="en-US"/>
        </w:rPr>
        <w:t xml:space="preserve">Здобувачі вищої освіти мають право на </w:t>
      </w:r>
      <w:r w:rsidRPr="007D08DE">
        <w:rPr>
          <w:i/>
          <w:iCs/>
          <w:lang w:val="uk-UA" w:eastAsia="en-US"/>
        </w:rPr>
        <w:t xml:space="preserve">визнання результатів навчання в неформальній та </w:t>
      </w:r>
      <w:proofErr w:type="spellStart"/>
      <w:r w:rsidRPr="007D08DE">
        <w:rPr>
          <w:i/>
          <w:iCs/>
          <w:lang w:val="uk-UA" w:eastAsia="en-US"/>
        </w:rPr>
        <w:t>інформальній</w:t>
      </w:r>
      <w:proofErr w:type="spellEnd"/>
      <w:r w:rsidRPr="007D08DE">
        <w:rPr>
          <w:i/>
          <w:iCs/>
          <w:lang w:val="uk-UA" w:eastAsia="en-US"/>
        </w:rPr>
        <w:t xml:space="preserve"> освіті</w:t>
      </w:r>
      <w:r w:rsidRPr="007D08DE">
        <w:rPr>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7D08DE">
        <w:rPr>
          <w:b/>
          <w:bCs/>
          <w:i/>
          <w:iCs/>
          <w:lang w:val="uk-UA" w:eastAsia="en-US"/>
        </w:rPr>
        <w:t>у межах навчального року на першому (бакалаврському) рівні вищої освіти − не більше 6 кредитів.</w:t>
      </w:r>
    </w:p>
    <w:p w14:paraId="79DE788A" w14:textId="77777777" w:rsidR="002356D1" w:rsidRPr="007D08DE" w:rsidRDefault="002356D1" w:rsidP="00DC236A">
      <w:pPr>
        <w:pStyle w:val="afe"/>
        <w:rPr>
          <w:rFonts w:ascii="Times New Roman" w:hAnsi="Times New Roman"/>
          <w:lang w:val="uk-UA" w:eastAsia="en-US"/>
        </w:rPr>
      </w:pPr>
      <w:r w:rsidRPr="007D08DE">
        <w:rPr>
          <w:lang w:val="uk-UA" w:eastAsia="en-US"/>
        </w:rPr>
        <w:t xml:space="preserve">Участь у програмах здобуття неформальної та </w:t>
      </w:r>
      <w:proofErr w:type="spellStart"/>
      <w:r w:rsidRPr="007D08DE">
        <w:rPr>
          <w:lang w:val="uk-UA" w:eastAsia="en-US"/>
        </w:rPr>
        <w:t>інформальної</w:t>
      </w:r>
      <w:proofErr w:type="spellEnd"/>
      <w:r w:rsidRPr="007D08DE">
        <w:rPr>
          <w:lang w:val="uk-UA" w:eastAsia="en-US"/>
        </w:rPr>
        <w:t xml:space="preserve"> освіти регламентує Положення про визнання результатів навчання в Державному вищому навчальному закладі «Київ</w:t>
      </w:r>
      <w:r w:rsidRPr="007D08DE">
        <w:rPr>
          <w:lang w:val="uk-UA" w:eastAsia="en-US"/>
        </w:rPr>
        <w:lastRenderedPageBreak/>
        <w:t xml:space="preserve">ський національний економічний університет імені Вадима Гетьмана», отриманих здобувачами у неформальній та </w:t>
      </w:r>
      <w:proofErr w:type="spellStart"/>
      <w:r w:rsidRPr="007D08DE">
        <w:rPr>
          <w:lang w:val="uk-UA" w:eastAsia="en-US"/>
        </w:rPr>
        <w:t>інформальній</w:t>
      </w:r>
      <w:proofErr w:type="spellEnd"/>
      <w:r w:rsidRPr="007D08DE">
        <w:rPr>
          <w:lang w:val="uk-UA" w:eastAsia="en-US"/>
        </w:rPr>
        <w:t xml:space="preserve"> освіті».</w:t>
      </w:r>
    </w:p>
    <w:p w14:paraId="66C33A7F" w14:textId="77777777" w:rsidR="002356D1" w:rsidRPr="007D08DE" w:rsidRDefault="002356D1" w:rsidP="00DC236A">
      <w:pPr>
        <w:pStyle w:val="afe"/>
        <w:rPr>
          <w:rFonts w:ascii="Times New Roman" w:hAnsi="Times New Roman"/>
          <w:lang w:val="uk-UA" w:eastAsia="en-US"/>
        </w:rPr>
      </w:pPr>
      <w:proofErr w:type="spellStart"/>
      <w:r w:rsidRPr="007D08DE">
        <w:rPr>
          <w:lang w:val="uk-UA" w:eastAsia="en-US"/>
        </w:rPr>
        <w:t>Перезарахування</w:t>
      </w:r>
      <w:proofErr w:type="spellEnd"/>
      <w:r w:rsidRPr="007D08DE">
        <w:rPr>
          <w:lang w:val="uk-UA" w:eastAsia="en-US"/>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6AA7F76C" w14:textId="77777777" w:rsidR="002356D1" w:rsidRPr="007D08DE" w:rsidRDefault="002356D1" w:rsidP="00B959D2">
      <w:pPr>
        <w:pStyle w:val="1"/>
      </w:pPr>
      <w:bookmarkStart w:id="114" w:name="_Toc83649315"/>
      <w:bookmarkStart w:id="115" w:name="_Toc86824342"/>
      <w:r w:rsidRPr="007D08DE">
        <w:t>8. АКАДЕМІЧНА ДОБРОЧЕСНІСТЬ</w:t>
      </w:r>
      <w:bookmarkEnd w:id="114"/>
      <w:bookmarkEnd w:id="115"/>
    </w:p>
    <w:p w14:paraId="48CBC98B" w14:textId="77777777" w:rsidR="002356D1" w:rsidRPr="007D08DE" w:rsidRDefault="002356D1" w:rsidP="00DC236A">
      <w:pPr>
        <w:pStyle w:val="afe"/>
        <w:rPr>
          <w:sz w:val="24"/>
          <w:lang w:val="uk-UA" w:eastAsia="en-US"/>
        </w:rPr>
      </w:pPr>
      <w:r w:rsidRPr="007D08DE">
        <w:rPr>
          <w:lang w:val="uk-UA" w:eastAsia="en-US"/>
        </w:rPr>
        <w:t>Дотримання академічної доброчесності здобувачами вищої освіти передбачає:</w:t>
      </w:r>
    </w:p>
    <w:p w14:paraId="4CFFB522" w14:textId="77777777" w:rsidR="002356D1" w:rsidRPr="007D08DE" w:rsidRDefault="002356D1" w:rsidP="00C87B43">
      <w:pPr>
        <w:pStyle w:val="afe"/>
        <w:numPr>
          <w:ilvl w:val="0"/>
          <w:numId w:val="4"/>
        </w:numPr>
        <w:rPr>
          <w:lang w:val="uk-UA" w:eastAsia="en-US"/>
        </w:rPr>
      </w:pPr>
      <w:r w:rsidRPr="007D08DE">
        <w:rPr>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08D4B8D0" w14:textId="77777777" w:rsidR="002356D1" w:rsidRPr="007D08DE" w:rsidRDefault="002356D1" w:rsidP="00C87B43">
      <w:pPr>
        <w:pStyle w:val="afe"/>
        <w:numPr>
          <w:ilvl w:val="0"/>
          <w:numId w:val="4"/>
        </w:numPr>
        <w:rPr>
          <w:lang w:val="uk-UA" w:eastAsia="en-US"/>
        </w:rPr>
      </w:pPr>
      <w:r w:rsidRPr="007D08DE">
        <w:rPr>
          <w:lang w:val="uk-UA" w:eastAsia="en-US"/>
        </w:rPr>
        <w:t>посилання на джерела інформації в разі використання ідей, розробок, тверджень, відомостей;</w:t>
      </w:r>
    </w:p>
    <w:p w14:paraId="63C2C6C5" w14:textId="77777777" w:rsidR="002356D1" w:rsidRPr="007D08DE" w:rsidRDefault="002356D1" w:rsidP="00C87B43">
      <w:pPr>
        <w:pStyle w:val="afe"/>
        <w:numPr>
          <w:ilvl w:val="0"/>
          <w:numId w:val="4"/>
        </w:numPr>
        <w:rPr>
          <w:lang w:val="uk-UA" w:eastAsia="en-US"/>
        </w:rPr>
      </w:pPr>
      <w:r w:rsidRPr="007D08DE">
        <w:rPr>
          <w:lang w:val="uk-UA" w:eastAsia="en-US"/>
        </w:rPr>
        <w:t>дотримання норм законодавства про авторське право і суміжні права;</w:t>
      </w:r>
    </w:p>
    <w:p w14:paraId="42507125" w14:textId="77777777" w:rsidR="002356D1" w:rsidRPr="007D08DE" w:rsidRDefault="002356D1" w:rsidP="00C87B43">
      <w:pPr>
        <w:pStyle w:val="afe"/>
        <w:numPr>
          <w:ilvl w:val="0"/>
          <w:numId w:val="4"/>
        </w:numPr>
        <w:rPr>
          <w:lang w:val="uk-UA" w:eastAsia="en-US"/>
        </w:rPr>
      </w:pPr>
      <w:r w:rsidRPr="007D08DE">
        <w:rPr>
          <w:lang w:val="uk-UA" w:eastAsia="en-US"/>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231182C4" w14:textId="77777777" w:rsidR="002356D1" w:rsidRPr="007D08DE" w:rsidRDefault="002356D1" w:rsidP="00DC236A">
      <w:pPr>
        <w:pStyle w:val="afe"/>
        <w:rPr>
          <w:sz w:val="24"/>
          <w:lang w:val="uk-UA" w:eastAsia="en-US"/>
        </w:rPr>
      </w:pPr>
      <w:r w:rsidRPr="007D08DE">
        <w:rPr>
          <w:lang w:val="uk-UA" w:eastAsia="en-US"/>
        </w:rPr>
        <w:t>Порушенням академічної доброчесності учасниками освітнього процесу є:</w:t>
      </w:r>
    </w:p>
    <w:p w14:paraId="71D26960" w14:textId="77777777" w:rsidR="002356D1" w:rsidRPr="007D08DE" w:rsidRDefault="002356D1" w:rsidP="00C87B43">
      <w:pPr>
        <w:pStyle w:val="afe"/>
        <w:numPr>
          <w:ilvl w:val="0"/>
          <w:numId w:val="5"/>
        </w:numPr>
        <w:rPr>
          <w:lang w:val="uk-UA" w:eastAsia="en-US"/>
        </w:rPr>
      </w:pPr>
      <w:r w:rsidRPr="007D08DE">
        <w:rPr>
          <w:lang w:val="uk-UA" w:eastAsia="en-US"/>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30216F5A" w14:textId="77777777" w:rsidR="002356D1" w:rsidRPr="007D08DE" w:rsidRDefault="002356D1" w:rsidP="00C87B43">
      <w:pPr>
        <w:pStyle w:val="afe"/>
        <w:numPr>
          <w:ilvl w:val="0"/>
          <w:numId w:val="5"/>
        </w:numPr>
        <w:rPr>
          <w:lang w:val="uk-UA" w:eastAsia="en-US"/>
        </w:rPr>
      </w:pPr>
      <w:proofErr w:type="spellStart"/>
      <w:r w:rsidRPr="007D08DE">
        <w:rPr>
          <w:lang w:val="uk-UA" w:eastAsia="en-US"/>
        </w:rPr>
        <w:t>самоплагіат</w:t>
      </w:r>
      <w:proofErr w:type="spellEnd"/>
      <w:r w:rsidRPr="007D08DE">
        <w:rPr>
          <w:lang w:val="uk-UA" w:eastAsia="en-US"/>
        </w:rPr>
        <w:t xml:space="preserve"> – оприлюднення (частково або повністю) власних, раніше опублікованих наукових результатів як нових наукових результатів;</w:t>
      </w:r>
    </w:p>
    <w:p w14:paraId="0DB9A3B1" w14:textId="77777777" w:rsidR="002356D1" w:rsidRPr="007D08DE" w:rsidRDefault="002356D1" w:rsidP="00C87B43">
      <w:pPr>
        <w:pStyle w:val="afe"/>
        <w:numPr>
          <w:ilvl w:val="0"/>
          <w:numId w:val="5"/>
        </w:numPr>
        <w:rPr>
          <w:lang w:val="uk-UA" w:eastAsia="en-US"/>
        </w:rPr>
      </w:pPr>
      <w:r w:rsidRPr="007D08DE">
        <w:rPr>
          <w:lang w:val="uk-UA" w:eastAsia="en-US"/>
        </w:rPr>
        <w:t>фабрикація – вигадування даних чи фактів, що використовують в освітньому процесі або наукових дослідженнях;</w:t>
      </w:r>
    </w:p>
    <w:p w14:paraId="25C98888" w14:textId="77777777" w:rsidR="002356D1" w:rsidRPr="007D08DE" w:rsidRDefault="002356D1" w:rsidP="00C87B43">
      <w:pPr>
        <w:pStyle w:val="afe"/>
        <w:numPr>
          <w:ilvl w:val="0"/>
          <w:numId w:val="5"/>
        </w:numPr>
        <w:rPr>
          <w:lang w:val="uk-UA" w:eastAsia="en-US"/>
        </w:rPr>
      </w:pPr>
      <w:r w:rsidRPr="007D08DE">
        <w:rPr>
          <w:lang w:val="uk-UA" w:eastAsia="en-US"/>
        </w:rPr>
        <w:t>фальсифікація – свідома зміна чи модифікація вже наявних даних, що стосуються освітнього процесу чи наукових досліджень;</w:t>
      </w:r>
    </w:p>
    <w:p w14:paraId="3F878AF8" w14:textId="77777777" w:rsidR="002356D1" w:rsidRPr="007D08DE" w:rsidRDefault="002356D1" w:rsidP="00C87B43">
      <w:pPr>
        <w:pStyle w:val="afe"/>
        <w:numPr>
          <w:ilvl w:val="0"/>
          <w:numId w:val="5"/>
        </w:numPr>
        <w:rPr>
          <w:lang w:val="uk-UA" w:eastAsia="en-US"/>
        </w:rPr>
      </w:pPr>
      <w:r w:rsidRPr="007D08DE">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4DEB2376" w14:textId="77777777" w:rsidR="002356D1" w:rsidRPr="007D08DE" w:rsidRDefault="002356D1" w:rsidP="00C87B43">
      <w:pPr>
        <w:pStyle w:val="afe"/>
        <w:numPr>
          <w:ilvl w:val="0"/>
          <w:numId w:val="5"/>
        </w:numPr>
        <w:rPr>
          <w:lang w:val="uk-UA" w:eastAsia="en-US"/>
        </w:rPr>
      </w:pPr>
      <w:r w:rsidRPr="007D08DE">
        <w:rPr>
          <w:lang w:val="uk-UA" w:eastAsia="en-US"/>
        </w:rPr>
        <w:t>обман – надання завідомо неправдивої інформації щодо власної освітньої (наукової, творчої) діяльності чи організації освітнього процесу;</w:t>
      </w:r>
    </w:p>
    <w:p w14:paraId="50BC37C3" w14:textId="77777777" w:rsidR="002356D1" w:rsidRPr="007D08DE" w:rsidRDefault="002356D1" w:rsidP="00C87B43">
      <w:pPr>
        <w:pStyle w:val="afe"/>
        <w:numPr>
          <w:ilvl w:val="0"/>
          <w:numId w:val="5"/>
        </w:numPr>
        <w:rPr>
          <w:lang w:val="uk-UA" w:eastAsia="en-US"/>
        </w:rPr>
      </w:pPr>
      <w:r w:rsidRPr="007D08DE">
        <w:rPr>
          <w:lang w:val="uk-UA" w:eastAsia="en-US"/>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5FB42222" w14:textId="77777777" w:rsidR="002356D1" w:rsidRPr="007D08DE" w:rsidRDefault="002356D1" w:rsidP="00C87B43">
      <w:pPr>
        <w:pStyle w:val="afe"/>
        <w:numPr>
          <w:ilvl w:val="0"/>
          <w:numId w:val="5"/>
        </w:numPr>
        <w:rPr>
          <w:lang w:val="uk-UA" w:eastAsia="en-US"/>
        </w:rPr>
      </w:pPr>
      <w:r w:rsidRPr="007D08DE">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1C8E5A94" w14:textId="77777777" w:rsidR="002356D1" w:rsidRPr="007D08DE" w:rsidRDefault="002356D1" w:rsidP="00C87B43">
      <w:pPr>
        <w:pStyle w:val="afe"/>
        <w:numPr>
          <w:ilvl w:val="0"/>
          <w:numId w:val="5"/>
        </w:numPr>
        <w:rPr>
          <w:lang w:val="uk-UA" w:eastAsia="en-US"/>
        </w:rPr>
      </w:pPr>
      <w:r w:rsidRPr="007D08DE">
        <w:rPr>
          <w:lang w:val="uk-UA" w:eastAsia="en-US"/>
        </w:rPr>
        <w:t>необ’єктивне оцінювання – свідоме завищення або заниження оцінки результатів навчання здобувачів вищої освіти.</w:t>
      </w:r>
    </w:p>
    <w:p w14:paraId="1C35ACA5" w14:textId="77777777" w:rsidR="002356D1" w:rsidRPr="007D08DE" w:rsidRDefault="002356D1" w:rsidP="00DC236A">
      <w:pPr>
        <w:pStyle w:val="afe"/>
        <w:rPr>
          <w:sz w:val="24"/>
          <w:lang w:val="uk-UA" w:eastAsia="en-US"/>
        </w:rPr>
      </w:pPr>
      <w:r w:rsidRPr="007D08DE">
        <w:rPr>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w:t>
      </w:r>
      <w:r w:rsidRPr="007D08DE">
        <w:rPr>
          <w:lang w:val="uk-UA" w:eastAsia="en-US"/>
        </w:rPr>
        <w:lastRenderedPageBreak/>
        <w:t>ною радою Університету (протокол № 1) від 31.08.2020 р., введене в дію наказом від 01.09.2020 № 345.»</w:t>
      </w:r>
    </w:p>
    <w:p w14:paraId="522CF75A" w14:textId="77777777" w:rsidR="002356D1" w:rsidRPr="007D08DE" w:rsidRDefault="002356D1" w:rsidP="00B959D2">
      <w:pPr>
        <w:pStyle w:val="1"/>
      </w:pPr>
      <w:bookmarkStart w:id="116" w:name="_Toc83649316"/>
      <w:bookmarkStart w:id="117" w:name="_Toc86824343"/>
      <w:bookmarkEnd w:id="74"/>
      <w:r w:rsidRPr="007D08DE">
        <w:t>9. РЕКОМЕНДОВАНІ ІНФОРМАЦІЙНІ ДЖЕРЕЛА</w:t>
      </w:r>
      <w:bookmarkEnd w:id="116"/>
      <w:bookmarkEnd w:id="117"/>
    </w:p>
    <w:p w14:paraId="221A277E" w14:textId="77777777" w:rsidR="002356D1" w:rsidRPr="007D08DE" w:rsidRDefault="002356D1" w:rsidP="00AA1F53">
      <w:pPr>
        <w:pStyle w:val="2"/>
      </w:pPr>
      <w:bookmarkStart w:id="118" w:name="_Toc83649317"/>
      <w:bookmarkStart w:id="119" w:name="_Toc86824344"/>
      <w:r w:rsidRPr="007D08DE">
        <w:t xml:space="preserve">9.1. </w:t>
      </w:r>
      <w:proofErr w:type="spellStart"/>
      <w:r w:rsidRPr="007D08DE">
        <w:t>Основна</w:t>
      </w:r>
      <w:proofErr w:type="spellEnd"/>
      <w:r w:rsidRPr="007D08DE">
        <w:t xml:space="preserve"> </w:t>
      </w:r>
      <w:proofErr w:type="spellStart"/>
      <w:r w:rsidRPr="007D08DE">
        <w:t>література</w:t>
      </w:r>
      <w:bookmarkEnd w:id="118"/>
      <w:bookmarkEnd w:id="119"/>
      <w:proofErr w:type="spellEnd"/>
    </w:p>
    <w:p w14:paraId="6069C08C" w14:textId="77777777" w:rsidR="00FA467E" w:rsidRPr="00C87B43" w:rsidRDefault="00FA467E" w:rsidP="00C87B43">
      <w:pPr>
        <w:widowControl w:val="0"/>
        <w:numPr>
          <w:ilvl w:val="0"/>
          <w:numId w:val="11"/>
        </w:numPr>
        <w:tabs>
          <w:tab w:val="num" w:pos="0"/>
          <w:tab w:val="num" w:pos="284"/>
          <w:tab w:val="left" w:pos="993"/>
        </w:tabs>
        <w:autoSpaceDE w:val="0"/>
        <w:autoSpaceDN w:val="0"/>
        <w:adjustRightInd w:val="0"/>
        <w:spacing w:line="276" w:lineRule="auto"/>
        <w:ind w:left="142" w:firstLine="567"/>
        <w:rPr>
          <w:bCs/>
          <w:color w:val="000000"/>
          <w:szCs w:val="22"/>
        </w:rPr>
      </w:pPr>
      <w:bookmarkStart w:id="120" w:name="_Toc83649318"/>
      <w:r w:rsidRPr="00C87B43">
        <w:rPr>
          <w:bCs/>
          <w:color w:val="000000"/>
          <w:szCs w:val="22"/>
        </w:rPr>
        <w:t xml:space="preserve">Закон </w:t>
      </w:r>
      <w:proofErr w:type="spellStart"/>
      <w:r w:rsidRPr="00C87B43">
        <w:rPr>
          <w:bCs/>
          <w:color w:val="000000"/>
          <w:szCs w:val="22"/>
        </w:rPr>
        <w:t>України</w:t>
      </w:r>
      <w:proofErr w:type="spellEnd"/>
      <w:r w:rsidRPr="00C87B43">
        <w:rPr>
          <w:bCs/>
          <w:color w:val="000000"/>
          <w:szCs w:val="22"/>
        </w:rPr>
        <w:t xml:space="preserve"> "Про </w:t>
      </w:r>
      <w:proofErr w:type="spellStart"/>
      <w:r w:rsidRPr="00C87B43">
        <w:rPr>
          <w:bCs/>
          <w:color w:val="000000"/>
          <w:szCs w:val="22"/>
        </w:rPr>
        <w:t>відпустки</w:t>
      </w:r>
      <w:proofErr w:type="spellEnd"/>
      <w:r w:rsidRPr="00C87B43">
        <w:rPr>
          <w:bCs/>
          <w:color w:val="000000"/>
          <w:szCs w:val="22"/>
        </w:rPr>
        <w:t xml:space="preserve">" </w:t>
      </w:r>
      <w:proofErr w:type="spellStart"/>
      <w:r w:rsidRPr="00C87B43">
        <w:rPr>
          <w:bCs/>
          <w:color w:val="000000"/>
          <w:szCs w:val="22"/>
        </w:rPr>
        <w:t>від</w:t>
      </w:r>
      <w:proofErr w:type="spellEnd"/>
      <w:r w:rsidRPr="00C87B43">
        <w:rPr>
          <w:bCs/>
          <w:color w:val="000000"/>
          <w:szCs w:val="22"/>
        </w:rPr>
        <w:t xml:space="preserve"> </w:t>
      </w:r>
      <w:proofErr w:type="gramStart"/>
      <w:r w:rsidRPr="00C87B43">
        <w:rPr>
          <w:bCs/>
          <w:color w:val="000000"/>
          <w:szCs w:val="22"/>
        </w:rPr>
        <w:t>15.11.1996  №</w:t>
      </w:r>
      <w:proofErr w:type="gramEnd"/>
      <w:r w:rsidRPr="00C87B43">
        <w:rPr>
          <w:bCs/>
          <w:color w:val="000000"/>
          <w:szCs w:val="22"/>
        </w:rPr>
        <w:t xml:space="preserve"> 504/96-ВР, в </w:t>
      </w:r>
      <w:proofErr w:type="spellStart"/>
      <w:r w:rsidRPr="00C87B43">
        <w:rPr>
          <w:bCs/>
          <w:color w:val="000000"/>
          <w:szCs w:val="22"/>
        </w:rPr>
        <w:t>чинній</w:t>
      </w:r>
      <w:proofErr w:type="spellEnd"/>
      <w:r w:rsidRPr="00C87B43">
        <w:rPr>
          <w:bCs/>
          <w:color w:val="000000"/>
          <w:szCs w:val="22"/>
        </w:rPr>
        <w:t xml:space="preserve"> </w:t>
      </w:r>
      <w:proofErr w:type="spellStart"/>
      <w:r w:rsidRPr="00C87B43">
        <w:rPr>
          <w:bCs/>
          <w:color w:val="000000"/>
          <w:szCs w:val="22"/>
        </w:rPr>
        <w:t>редакції</w:t>
      </w:r>
      <w:proofErr w:type="spellEnd"/>
      <w:r w:rsidRPr="00C87B43">
        <w:rPr>
          <w:bCs/>
          <w:color w:val="000000"/>
          <w:szCs w:val="22"/>
        </w:rPr>
        <w:t>.</w:t>
      </w:r>
    </w:p>
    <w:p w14:paraId="540CA867"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державну службу» від 16.12.1993 № 3724-XII, в чинній редакції.</w:t>
      </w:r>
    </w:p>
    <w:p w14:paraId="04A566B1"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 Про забезпечення рівних прав і можливостей чоловіків і жінок" від 17.05.2012  № 4719-VI  в чинній редакції.</w:t>
      </w:r>
    </w:p>
    <w:p w14:paraId="58613DA9"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 xml:space="preserve">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18.01.2001  № 2240-III в чинній редакції. </w:t>
      </w:r>
    </w:p>
    <w:p w14:paraId="2587606D"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 xml:space="preserve">Закон України "Про загальнообов’язкове державне соціальне страхування на випадок безробіття" від 02.03.2000  № 1533-III в чинній редакції. </w:t>
      </w:r>
    </w:p>
    <w:p w14:paraId="558AFBE1"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 xml:space="preserve">Закон України  "Про загальнообов’язкове державне пенсійне страхування" від 09.07.2003  № 1058-IV в чинній редакції. </w:t>
      </w:r>
    </w:p>
    <w:p w14:paraId="4FEDCF1D"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23.09.1999  № 1105-XIV в чинній редакції.</w:t>
      </w:r>
    </w:p>
    <w:p w14:paraId="712F6658"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зайнятість населення»  від 01.03.1991  № 803-XII в чинній редакції."</w:t>
      </w:r>
    </w:p>
    <w:p w14:paraId="427643DE" w14:textId="77777777" w:rsidR="00FA467E" w:rsidRPr="00C87B43" w:rsidRDefault="00FA467E" w:rsidP="00C87B43">
      <w:pPr>
        <w:widowControl w:val="0"/>
        <w:numPr>
          <w:ilvl w:val="0"/>
          <w:numId w:val="11"/>
        </w:numPr>
        <w:tabs>
          <w:tab w:val="num" w:pos="0"/>
          <w:tab w:val="num" w:pos="426"/>
          <w:tab w:val="left" w:pos="993"/>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 Про засади запобігання та протидії дискримінації  в Україні" від 06.09.2012  № 5207-17, в чинній редакції.</w:t>
      </w:r>
    </w:p>
    <w:p w14:paraId="4E1665E7"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оздоровлення та відпочинок дітей»  від 21.05.2009 № 1401-VI, в чинній редакції.</w:t>
      </w:r>
    </w:p>
    <w:p w14:paraId="4C5028FB"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оплату праці» від  24.03.1995  № 108/95-ВР, в чинній редакції.</w:t>
      </w:r>
    </w:p>
    <w:p w14:paraId="3A410BC3"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охорону дитинства» від 07.03.2002 № 3109-III, в чинній редакції.</w:t>
      </w:r>
    </w:p>
    <w:p w14:paraId="6C6D04DD"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охорону праці" від 14.10.1992  № 2694-XII в чинній редакції"</w:t>
      </w:r>
    </w:p>
    <w:p w14:paraId="2D608800"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пенсійне забезпечення» від 06.12.1991 № 1931-XII, в чинній редакції.</w:t>
      </w:r>
    </w:p>
    <w:p w14:paraId="6B4E2943"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порядок вирішення колективних трудових спорів (конфліктів)” від 03.03.1998  № 137/98-ВР в чинній редакції.</w:t>
      </w:r>
    </w:p>
    <w:p w14:paraId="3091D133"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протидію торгівлі людьми»  від 13.04.2012 № 4651-VI, в чинній редакції.</w:t>
      </w:r>
    </w:p>
    <w:p w14:paraId="65134DB1"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соціальний діалог в Україні"  від  23.12.2010  № 2862-17 в чинній редакції.</w:t>
      </w:r>
    </w:p>
    <w:p w14:paraId="30987A09"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соціальні послуги» від 17.01.2019 № 2671-VIII, в чинній редакції.</w:t>
      </w:r>
    </w:p>
    <w:p w14:paraId="648E72F9"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 Про сприяння соціальному становленню та розвитку молоді в Україні" від 05.03.1993  № 2999-XII, в чинній редакції.</w:t>
      </w:r>
    </w:p>
    <w:p w14:paraId="47DDB424"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 xml:space="preserve">Закон України «Про статус ветеранів війни, гарантії їх соціального захисту» від 22.10.1993 № 3552-XII, в чинній редакції. </w:t>
      </w:r>
    </w:p>
    <w:p w14:paraId="1F54A252" w14:textId="77777777" w:rsidR="00FA467E" w:rsidRPr="00C87B43" w:rsidRDefault="00FA467E" w:rsidP="00C87B43">
      <w:pPr>
        <w:widowControl w:val="0"/>
        <w:numPr>
          <w:ilvl w:val="0"/>
          <w:numId w:val="11"/>
        </w:numPr>
        <w:tabs>
          <w:tab w:val="num" w:pos="0"/>
          <w:tab w:val="num" w:pos="426"/>
          <w:tab w:val="left" w:pos="993"/>
          <w:tab w:val="left" w:pos="1134"/>
        </w:tabs>
        <w:autoSpaceDE w:val="0"/>
        <w:autoSpaceDN w:val="0"/>
        <w:adjustRightInd w:val="0"/>
        <w:spacing w:line="276" w:lineRule="auto"/>
        <w:ind w:left="142" w:firstLine="567"/>
        <w:rPr>
          <w:bCs/>
          <w:color w:val="000000"/>
          <w:szCs w:val="22"/>
          <w:lang w:val="uk-UA"/>
        </w:rPr>
      </w:pPr>
      <w:r w:rsidRPr="00C87B43">
        <w:rPr>
          <w:bCs/>
          <w:color w:val="000000"/>
          <w:szCs w:val="22"/>
          <w:lang w:val="uk-UA"/>
        </w:rPr>
        <w:t>Закон України «Про статус і соціальний захист громадян, які постраждали внаслідок Чорнобильської катастрофи» від 28.02.1991№ 797-XII, в чинній редакції.</w:t>
      </w:r>
    </w:p>
    <w:p w14:paraId="0CE3E415"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color w:val="000000"/>
          <w:szCs w:val="22"/>
        </w:rPr>
      </w:pPr>
      <w:r w:rsidRPr="00C87B43">
        <w:rPr>
          <w:bCs/>
          <w:color w:val="000000"/>
          <w:szCs w:val="22"/>
        </w:rPr>
        <w:t xml:space="preserve">  Кодекс </w:t>
      </w:r>
      <w:proofErr w:type="spellStart"/>
      <w:r w:rsidRPr="00C87B43">
        <w:rPr>
          <w:bCs/>
          <w:color w:val="000000"/>
          <w:szCs w:val="22"/>
        </w:rPr>
        <w:t>законів</w:t>
      </w:r>
      <w:proofErr w:type="spellEnd"/>
      <w:r w:rsidRPr="00C87B43">
        <w:rPr>
          <w:bCs/>
          <w:color w:val="000000"/>
          <w:szCs w:val="22"/>
        </w:rPr>
        <w:t xml:space="preserve"> про </w:t>
      </w:r>
      <w:proofErr w:type="spellStart"/>
      <w:r w:rsidRPr="00C87B43">
        <w:rPr>
          <w:bCs/>
          <w:color w:val="000000"/>
          <w:szCs w:val="22"/>
        </w:rPr>
        <w:t>працю</w:t>
      </w:r>
      <w:proofErr w:type="spellEnd"/>
      <w:r w:rsidRPr="00C87B43">
        <w:rPr>
          <w:bCs/>
          <w:color w:val="000000"/>
          <w:szCs w:val="22"/>
        </w:rPr>
        <w:t xml:space="preserve"> </w:t>
      </w:r>
      <w:proofErr w:type="spellStart"/>
      <w:r w:rsidRPr="00C87B43">
        <w:rPr>
          <w:bCs/>
          <w:color w:val="000000"/>
          <w:szCs w:val="22"/>
        </w:rPr>
        <w:t>України</w:t>
      </w:r>
      <w:proofErr w:type="spellEnd"/>
      <w:r w:rsidRPr="00C87B43">
        <w:rPr>
          <w:bCs/>
          <w:color w:val="000000"/>
          <w:szCs w:val="22"/>
        </w:rPr>
        <w:t xml:space="preserve"> </w:t>
      </w:r>
      <w:proofErr w:type="spellStart"/>
      <w:r w:rsidRPr="00C87B43">
        <w:rPr>
          <w:bCs/>
          <w:color w:val="000000"/>
          <w:szCs w:val="22"/>
        </w:rPr>
        <w:t>від</w:t>
      </w:r>
      <w:proofErr w:type="spellEnd"/>
      <w:r w:rsidRPr="00C87B43">
        <w:rPr>
          <w:bCs/>
          <w:color w:val="000000"/>
          <w:szCs w:val="22"/>
        </w:rPr>
        <w:t xml:space="preserve"> </w:t>
      </w:r>
      <w:proofErr w:type="gramStart"/>
      <w:r w:rsidRPr="00C87B43">
        <w:rPr>
          <w:bCs/>
          <w:color w:val="000000"/>
          <w:szCs w:val="22"/>
        </w:rPr>
        <w:t>10.12.1971  №</w:t>
      </w:r>
      <w:proofErr w:type="gramEnd"/>
      <w:r w:rsidRPr="00C87B43">
        <w:rPr>
          <w:bCs/>
          <w:color w:val="000000"/>
          <w:szCs w:val="22"/>
        </w:rPr>
        <w:t xml:space="preserve"> 322-VIII в </w:t>
      </w:r>
      <w:proofErr w:type="spellStart"/>
      <w:r w:rsidRPr="00C87B43">
        <w:rPr>
          <w:bCs/>
          <w:color w:val="000000"/>
          <w:szCs w:val="22"/>
        </w:rPr>
        <w:t>чинній</w:t>
      </w:r>
      <w:proofErr w:type="spellEnd"/>
      <w:r w:rsidRPr="00C87B43">
        <w:rPr>
          <w:bCs/>
          <w:color w:val="000000"/>
          <w:szCs w:val="22"/>
        </w:rPr>
        <w:t xml:space="preserve"> </w:t>
      </w:r>
      <w:proofErr w:type="spellStart"/>
      <w:r w:rsidRPr="00C87B43">
        <w:rPr>
          <w:bCs/>
          <w:color w:val="000000"/>
          <w:szCs w:val="22"/>
        </w:rPr>
        <w:t>редакції</w:t>
      </w:r>
      <w:proofErr w:type="spellEnd"/>
      <w:r w:rsidRPr="00C87B43">
        <w:rPr>
          <w:bCs/>
          <w:color w:val="000000"/>
          <w:szCs w:val="22"/>
        </w:rPr>
        <w:t xml:space="preserve">. </w:t>
      </w:r>
    </w:p>
    <w:p w14:paraId="1DB1A743" w14:textId="77777777" w:rsidR="00FA467E" w:rsidRPr="00C87B43" w:rsidRDefault="00FA467E" w:rsidP="00C87B43">
      <w:pPr>
        <w:widowControl w:val="0"/>
        <w:numPr>
          <w:ilvl w:val="0"/>
          <w:numId w:val="11"/>
        </w:numPr>
        <w:shd w:val="clear" w:color="auto" w:fill="FFFFFF"/>
        <w:tabs>
          <w:tab w:val="num" w:pos="0"/>
          <w:tab w:val="left" w:pos="993"/>
          <w:tab w:val="left" w:pos="1134"/>
        </w:tabs>
        <w:autoSpaceDE w:val="0"/>
        <w:autoSpaceDN w:val="0"/>
        <w:adjustRightInd w:val="0"/>
        <w:spacing w:line="276" w:lineRule="auto"/>
        <w:ind w:left="0" w:firstLine="709"/>
        <w:rPr>
          <w:bCs/>
          <w:szCs w:val="22"/>
        </w:rPr>
      </w:pPr>
      <w:r w:rsidRPr="00C87B43">
        <w:rPr>
          <w:bCs/>
          <w:szCs w:val="22"/>
        </w:rPr>
        <w:t>Герасименко О.О. „</w:t>
      </w:r>
      <w:proofErr w:type="spellStart"/>
      <w:r w:rsidRPr="00C87B43">
        <w:rPr>
          <w:bCs/>
          <w:szCs w:val="22"/>
        </w:rPr>
        <w:t>Економіка</w:t>
      </w:r>
      <w:proofErr w:type="spellEnd"/>
      <w:r w:rsidRPr="00C87B43">
        <w:rPr>
          <w:bCs/>
          <w:szCs w:val="22"/>
        </w:rPr>
        <w:t xml:space="preserve"> </w:t>
      </w:r>
      <w:proofErr w:type="spellStart"/>
      <w:r w:rsidRPr="00C87B43">
        <w:rPr>
          <w:bCs/>
          <w:szCs w:val="22"/>
        </w:rPr>
        <w:t>праці</w:t>
      </w:r>
      <w:proofErr w:type="spellEnd"/>
      <w:r w:rsidRPr="00C87B43">
        <w:rPr>
          <w:bCs/>
          <w:szCs w:val="22"/>
        </w:rPr>
        <w:t xml:space="preserve"> й </w:t>
      </w:r>
      <w:proofErr w:type="spellStart"/>
      <w:r w:rsidRPr="00C87B43">
        <w:rPr>
          <w:bCs/>
          <w:szCs w:val="22"/>
        </w:rPr>
        <w:t>соціально-трудові</w:t>
      </w:r>
      <w:proofErr w:type="spellEnd"/>
      <w:r w:rsidRPr="00C87B43">
        <w:rPr>
          <w:bCs/>
          <w:szCs w:val="22"/>
        </w:rPr>
        <w:t xml:space="preserve"> </w:t>
      </w:r>
      <w:proofErr w:type="spellStart"/>
      <w:r w:rsidRPr="00C87B43">
        <w:rPr>
          <w:bCs/>
          <w:szCs w:val="22"/>
        </w:rPr>
        <w:t>відносини</w:t>
      </w:r>
      <w:proofErr w:type="spellEnd"/>
      <w:r w:rsidRPr="00C87B43">
        <w:rPr>
          <w:bCs/>
          <w:szCs w:val="22"/>
        </w:rPr>
        <w:t xml:space="preserve">”. </w:t>
      </w:r>
      <w:proofErr w:type="spellStart"/>
      <w:r w:rsidRPr="00C87B43">
        <w:rPr>
          <w:bCs/>
          <w:szCs w:val="22"/>
        </w:rPr>
        <w:t>Навчально-методичний</w:t>
      </w:r>
      <w:proofErr w:type="spellEnd"/>
      <w:r w:rsidRPr="00C87B43">
        <w:rPr>
          <w:bCs/>
          <w:szCs w:val="22"/>
        </w:rPr>
        <w:t xml:space="preserve"> </w:t>
      </w:r>
      <w:proofErr w:type="spellStart"/>
      <w:r w:rsidRPr="00C87B43">
        <w:rPr>
          <w:bCs/>
          <w:szCs w:val="22"/>
        </w:rPr>
        <w:t>посібник</w:t>
      </w:r>
      <w:proofErr w:type="spellEnd"/>
      <w:r w:rsidRPr="00C87B43">
        <w:rPr>
          <w:bCs/>
          <w:szCs w:val="22"/>
        </w:rPr>
        <w:t xml:space="preserve"> для </w:t>
      </w:r>
      <w:proofErr w:type="spellStart"/>
      <w:r w:rsidRPr="00C87B43">
        <w:rPr>
          <w:bCs/>
          <w:szCs w:val="22"/>
        </w:rPr>
        <w:t>самостійного</w:t>
      </w:r>
      <w:proofErr w:type="spellEnd"/>
      <w:r w:rsidRPr="00C87B43">
        <w:rPr>
          <w:bCs/>
          <w:szCs w:val="22"/>
        </w:rPr>
        <w:t xml:space="preserve"> </w:t>
      </w:r>
      <w:proofErr w:type="spellStart"/>
      <w:r w:rsidRPr="00C87B43">
        <w:rPr>
          <w:bCs/>
          <w:szCs w:val="22"/>
        </w:rPr>
        <w:t>вивчення</w:t>
      </w:r>
      <w:proofErr w:type="spellEnd"/>
      <w:r w:rsidRPr="00C87B43">
        <w:rPr>
          <w:bCs/>
          <w:szCs w:val="22"/>
        </w:rPr>
        <w:t xml:space="preserve"> </w:t>
      </w:r>
      <w:proofErr w:type="spellStart"/>
      <w:r w:rsidRPr="00C87B43">
        <w:rPr>
          <w:bCs/>
          <w:szCs w:val="22"/>
        </w:rPr>
        <w:t>дисципліни</w:t>
      </w:r>
      <w:proofErr w:type="spellEnd"/>
      <w:r w:rsidRPr="00C87B43">
        <w:rPr>
          <w:bCs/>
          <w:szCs w:val="22"/>
        </w:rPr>
        <w:t xml:space="preserve"> - К.: КНЕУ, 2009.</w:t>
      </w:r>
    </w:p>
    <w:p w14:paraId="436A8091"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szCs w:val="22"/>
        </w:rPr>
      </w:pPr>
      <w:proofErr w:type="spellStart"/>
      <w:r w:rsidRPr="00C87B43">
        <w:rPr>
          <w:bCs/>
          <w:spacing w:val="-8"/>
          <w:szCs w:val="22"/>
        </w:rPr>
        <w:t>Економіка</w:t>
      </w:r>
      <w:proofErr w:type="spellEnd"/>
      <w:r w:rsidRPr="00C87B43">
        <w:rPr>
          <w:bCs/>
          <w:spacing w:val="-8"/>
          <w:szCs w:val="22"/>
        </w:rPr>
        <w:t xml:space="preserve"> </w:t>
      </w:r>
      <w:proofErr w:type="spellStart"/>
      <w:r w:rsidRPr="00C87B43">
        <w:rPr>
          <w:bCs/>
          <w:spacing w:val="-8"/>
          <w:szCs w:val="22"/>
        </w:rPr>
        <w:t>праці</w:t>
      </w:r>
      <w:proofErr w:type="spellEnd"/>
      <w:r w:rsidRPr="00C87B43">
        <w:rPr>
          <w:bCs/>
          <w:spacing w:val="-8"/>
          <w:szCs w:val="22"/>
        </w:rPr>
        <w:t xml:space="preserve"> та </w:t>
      </w:r>
      <w:proofErr w:type="spellStart"/>
      <w:r w:rsidRPr="00C87B43">
        <w:rPr>
          <w:bCs/>
          <w:spacing w:val="-8"/>
          <w:szCs w:val="22"/>
        </w:rPr>
        <w:t>соціально-трудові</w:t>
      </w:r>
      <w:proofErr w:type="spellEnd"/>
      <w:r w:rsidRPr="00C87B43">
        <w:rPr>
          <w:bCs/>
          <w:spacing w:val="-8"/>
          <w:szCs w:val="22"/>
        </w:rPr>
        <w:t xml:space="preserve"> </w:t>
      </w:r>
      <w:proofErr w:type="spellStart"/>
      <w:r w:rsidRPr="00C87B43">
        <w:rPr>
          <w:bCs/>
          <w:spacing w:val="-8"/>
          <w:szCs w:val="22"/>
        </w:rPr>
        <w:t>відносини</w:t>
      </w:r>
      <w:proofErr w:type="spellEnd"/>
      <w:r w:rsidRPr="00C87B43">
        <w:rPr>
          <w:bCs/>
          <w:spacing w:val="-8"/>
          <w:szCs w:val="22"/>
        </w:rPr>
        <w:t xml:space="preserve">: </w:t>
      </w:r>
      <w:proofErr w:type="spellStart"/>
      <w:r w:rsidRPr="00C87B43">
        <w:rPr>
          <w:bCs/>
          <w:spacing w:val="-8"/>
          <w:szCs w:val="22"/>
        </w:rPr>
        <w:t>підручник</w:t>
      </w:r>
      <w:proofErr w:type="spellEnd"/>
      <w:r w:rsidRPr="00C87B43">
        <w:rPr>
          <w:bCs/>
          <w:spacing w:val="-8"/>
          <w:szCs w:val="22"/>
        </w:rPr>
        <w:t xml:space="preserve"> /за </w:t>
      </w:r>
      <w:proofErr w:type="spellStart"/>
      <w:r w:rsidRPr="00C87B43">
        <w:rPr>
          <w:bCs/>
          <w:spacing w:val="-8"/>
          <w:szCs w:val="22"/>
        </w:rPr>
        <w:t>заг</w:t>
      </w:r>
      <w:proofErr w:type="spellEnd"/>
      <w:r w:rsidRPr="00C87B43">
        <w:rPr>
          <w:bCs/>
          <w:spacing w:val="-8"/>
          <w:szCs w:val="22"/>
        </w:rPr>
        <w:t>. ред. А.М. Колота</w:t>
      </w:r>
      <w:r w:rsidRPr="00C87B43">
        <w:rPr>
          <w:bCs/>
          <w:szCs w:val="22"/>
        </w:rPr>
        <w:t>. - К.: КНЕУ, 2009.</w:t>
      </w:r>
    </w:p>
    <w:p w14:paraId="67D32299"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szCs w:val="22"/>
        </w:rPr>
      </w:pPr>
      <w:r w:rsidRPr="00C87B43">
        <w:rPr>
          <w:bCs/>
          <w:szCs w:val="22"/>
        </w:rPr>
        <w:lastRenderedPageBreak/>
        <w:t xml:space="preserve">Колот А.М. </w:t>
      </w:r>
      <w:proofErr w:type="spellStart"/>
      <w:r w:rsidRPr="00C87B43">
        <w:rPr>
          <w:bCs/>
          <w:szCs w:val="22"/>
        </w:rPr>
        <w:t>Соціально-трудова</w:t>
      </w:r>
      <w:proofErr w:type="spellEnd"/>
      <w:r w:rsidRPr="00C87B43">
        <w:rPr>
          <w:bCs/>
          <w:szCs w:val="22"/>
        </w:rPr>
        <w:t xml:space="preserve"> сфера: стан </w:t>
      </w:r>
      <w:proofErr w:type="spellStart"/>
      <w:r w:rsidRPr="00C87B43">
        <w:rPr>
          <w:bCs/>
          <w:szCs w:val="22"/>
        </w:rPr>
        <w:t>відносин</w:t>
      </w:r>
      <w:proofErr w:type="spellEnd"/>
      <w:r w:rsidRPr="00C87B43">
        <w:rPr>
          <w:bCs/>
          <w:szCs w:val="22"/>
        </w:rPr>
        <w:t xml:space="preserve">, </w:t>
      </w:r>
      <w:proofErr w:type="spellStart"/>
      <w:r w:rsidRPr="00C87B43">
        <w:rPr>
          <w:bCs/>
          <w:szCs w:val="22"/>
        </w:rPr>
        <w:t>нові</w:t>
      </w:r>
      <w:proofErr w:type="spellEnd"/>
      <w:r w:rsidRPr="00C87B43">
        <w:rPr>
          <w:bCs/>
          <w:szCs w:val="22"/>
        </w:rPr>
        <w:t xml:space="preserve"> </w:t>
      </w:r>
      <w:proofErr w:type="spellStart"/>
      <w:r w:rsidRPr="00C87B43">
        <w:rPr>
          <w:bCs/>
          <w:szCs w:val="22"/>
        </w:rPr>
        <w:t>виклики</w:t>
      </w:r>
      <w:proofErr w:type="spellEnd"/>
      <w:r w:rsidRPr="00C87B43">
        <w:rPr>
          <w:bCs/>
          <w:szCs w:val="22"/>
        </w:rPr>
        <w:t xml:space="preserve">, </w:t>
      </w:r>
      <w:proofErr w:type="spellStart"/>
      <w:r w:rsidRPr="00C87B43">
        <w:rPr>
          <w:bCs/>
          <w:szCs w:val="22"/>
        </w:rPr>
        <w:t>тенденції</w:t>
      </w:r>
      <w:proofErr w:type="spellEnd"/>
      <w:r w:rsidRPr="00C87B43">
        <w:rPr>
          <w:bCs/>
          <w:szCs w:val="22"/>
        </w:rPr>
        <w:t xml:space="preserve"> </w:t>
      </w:r>
      <w:proofErr w:type="spellStart"/>
      <w:r w:rsidRPr="00C87B43">
        <w:rPr>
          <w:bCs/>
          <w:szCs w:val="22"/>
        </w:rPr>
        <w:t>розвитку</w:t>
      </w:r>
      <w:proofErr w:type="spellEnd"/>
      <w:r w:rsidRPr="00C87B43">
        <w:rPr>
          <w:bCs/>
          <w:szCs w:val="22"/>
        </w:rPr>
        <w:t xml:space="preserve">: </w:t>
      </w:r>
      <w:proofErr w:type="spellStart"/>
      <w:r w:rsidRPr="00C87B43">
        <w:rPr>
          <w:bCs/>
          <w:szCs w:val="22"/>
        </w:rPr>
        <w:t>Монографія</w:t>
      </w:r>
      <w:proofErr w:type="spellEnd"/>
      <w:r w:rsidRPr="00C87B43">
        <w:rPr>
          <w:bCs/>
          <w:szCs w:val="22"/>
        </w:rPr>
        <w:t>. – К.: КНЕУ, 2010.</w:t>
      </w:r>
    </w:p>
    <w:p w14:paraId="29E34550"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szCs w:val="22"/>
        </w:rPr>
      </w:pPr>
      <w:r w:rsidRPr="00C87B43">
        <w:rPr>
          <w:bCs/>
          <w:szCs w:val="22"/>
        </w:rPr>
        <w:t xml:space="preserve">Колот А.М., </w:t>
      </w:r>
      <w:proofErr w:type="spellStart"/>
      <w:r w:rsidRPr="00C87B43">
        <w:rPr>
          <w:bCs/>
          <w:szCs w:val="22"/>
        </w:rPr>
        <w:t>Цимбалюк</w:t>
      </w:r>
      <w:proofErr w:type="spellEnd"/>
      <w:r w:rsidRPr="00C87B43">
        <w:rPr>
          <w:bCs/>
          <w:szCs w:val="22"/>
        </w:rPr>
        <w:t xml:space="preserve"> С.О. </w:t>
      </w:r>
      <w:proofErr w:type="spellStart"/>
      <w:r w:rsidRPr="00C87B43">
        <w:rPr>
          <w:bCs/>
          <w:szCs w:val="22"/>
        </w:rPr>
        <w:t>Мотивація</w:t>
      </w:r>
      <w:proofErr w:type="spellEnd"/>
      <w:r w:rsidRPr="00C87B43">
        <w:rPr>
          <w:bCs/>
          <w:szCs w:val="22"/>
        </w:rPr>
        <w:t xml:space="preserve"> персоналу. – К.: КНЕУ, 2011.</w:t>
      </w:r>
    </w:p>
    <w:p w14:paraId="0EE6DFF6"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szCs w:val="22"/>
          <w:lang w:val="uk-UA"/>
        </w:rPr>
      </w:pPr>
      <w:r w:rsidRPr="00C87B43">
        <w:rPr>
          <w:bCs/>
          <w:szCs w:val="22"/>
          <w:lang w:val="uk-UA"/>
        </w:rPr>
        <w:t xml:space="preserve"> Лопушняк Г.С. Державна соціальна політика як передумова економічного розвитку України: монографія / Г. С. Лопушняк. — Львів : ЛРІДУ НАДУ, 2011. — 372 с. </w:t>
      </w:r>
    </w:p>
    <w:p w14:paraId="4A2AA84C"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iCs/>
          <w:szCs w:val="22"/>
          <w:lang w:val="uk-UA"/>
        </w:rPr>
      </w:pPr>
      <w:r w:rsidRPr="00C87B43">
        <w:rPr>
          <w:bCs/>
          <w:szCs w:val="22"/>
          <w:lang w:val="uk-UA"/>
        </w:rPr>
        <w:t xml:space="preserve"> </w:t>
      </w:r>
      <w:proofErr w:type="spellStart"/>
      <w:r w:rsidRPr="00C87B43">
        <w:rPr>
          <w:bCs/>
          <w:iCs/>
          <w:szCs w:val="22"/>
          <w:lang w:val="uk-UA"/>
        </w:rPr>
        <w:t>Руженський</w:t>
      </w:r>
      <w:proofErr w:type="spellEnd"/>
      <w:r w:rsidRPr="00C87B43">
        <w:rPr>
          <w:bCs/>
          <w:iCs/>
          <w:szCs w:val="22"/>
          <w:lang w:val="uk-UA"/>
        </w:rPr>
        <w:t xml:space="preserve"> М.М. Соціальний менеджмент: навчальний посібник / М.М. </w:t>
      </w:r>
      <w:proofErr w:type="spellStart"/>
      <w:r w:rsidRPr="00C87B43">
        <w:rPr>
          <w:bCs/>
          <w:iCs/>
          <w:szCs w:val="22"/>
          <w:lang w:val="uk-UA"/>
        </w:rPr>
        <w:t>Руженський</w:t>
      </w:r>
      <w:proofErr w:type="spellEnd"/>
      <w:r w:rsidRPr="00C87B43">
        <w:rPr>
          <w:bCs/>
          <w:iCs/>
          <w:szCs w:val="22"/>
          <w:lang w:val="uk-UA"/>
        </w:rPr>
        <w:t>. - К.: ІПК ДСЗУ, 2011. – 255 с.</w:t>
      </w:r>
    </w:p>
    <w:p w14:paraId="618753D5" w14:textId="77777777" w:rsidR="00FA467E" w:rsidRPr="00C87B43" w:rsidRDefault="00FA467E" w:rsidP="00C87B43">
      <w:pPr>
        <w:widowControl w:val="0"/>
        <w:numPr>
          <w:ilvl w:val="0"/>
          <w:numId w:val="11"/>
        </w:numPr>
        <w:tabs>
          <w:tab w:val="num" w:pos="0"/>
          <w:tab w:val="left" w:pos="993"/>
          <w:tab w:val="left" w:pos="1134"/>
        </w:tabs>
        <w:autoSpaceDE w:val="0"/>
        <w:autoSpaceDN w:val="0"/>
        <w:adjustRightInd w:val="0"/>
        <w:spacing w:line="276" w:lineRule="auto"/>
        <w:ind w:left="0" w:firstLine="709"/>
        <w:rPr>
          <w:bCs/>
          <w:szCs w:val="22"/>
          <w:lang w:val="uk-UA"/>
        </w:rPr>
      </w:pPr>
      <w:r w:rsidRPr="00C87B43">
        <w:rPr>
          <w:bCs/>
          <w:szCs w:val="22"/>
          <w:lang w:val="uk-UA"/>
        </w:rPr>
        <w:t xml:space="preserve"> Соціальна відповідальність: </w:t>
      </w:r>
      <w:proofErr w:type="spellStart"/>
      <w:r w:rsidRPr="00C87B43">
        <w:rPr>
          <w:bCs/>
          <w:szCs w:val="22"/>
          <w:lang w:val="uk-UA"/>
        </w:rPr>
        <w:t>навч</w:t>
      </w:r>
      <w:proofErr w:type="spellEnd"/>
      <w:r w:rsidRPr="00C87B43">
        <w:rPr>
          <w:bCs/>
          <w:szCs w:val="22"/>
          <w:lang w:val="uk-UA"/>
        </w:rPr>
        <w:t xml:space="preserve">. посібник / [А. М. </w:t>
      </w:r>
      <w:proofErr w:type="spellStart"/>
      <w:r w:rsidRPr="00C87B43">
        <w:rPr>
          <w:bCs/>
          <w:szCs w:val="22"/>
          <w:lang w:val="uk-UA"/>
        </w:rPr>
        <w:t>Колот</w:t>
      </w:r>
      <w:proofErr w:type="spellEnd"/>
      <w:r w:rsidRPr="00C87B43">
        <w:rPr>
          <w:bCs/>
          <w:szCs w:val="22"/>
          <w:lang w:val="uk-UA"/>
        </w:rPr>
        <w:t xml:space="preserve">, О. А. </w:t>
      </w:r>
      <w:proofErr w:type="spellStart"/>
      <w:r w:rsidRPr="00C87B43">
        <w:rPr>
          <w:bCs/>
          <w:szCs w:val="22"/>
          <w:lang w:val="uk-UA"/>
        </w:rPr>
        <w:t>Грішнова</w:t>
      </w:r>
      <w:proofErr w:type="spellEnd"/>
      <w:r w:rsidRPr="00C87B43">
        <w:rPr>
          <w:bCs/>
          <w:szCs w:val="22"/>
          <w:lang w:val="uk-UA"/>
        </w:rPr>
        <w:t xml:space="preserve">, О. О. Герасименко та ін.] ; за </w:t>
      </w:r>
      <w:proofErr w:type="spellStart"/>
      <w:r w:rsidRPr="00C87B43">
        <w:rPr>
          <w:bCs/>
          <w:szCs w:val="22"/>
          <w:lang w:val="uk-UA"/>
        </w:rPr>
        <w:t>заг</w:t>
      </w:r>
      <w:proofErr w:type="spellEnd"/>
      <w:r w:rsidRPr="00C87B43">
        <w:rPr>
          <w:bCs/>
          <w:szCs w:val="22"/>
          <w:lang w:val="uk-UA"/>
        </w:rPr>
        <w:t xml:space="preserve">. редакцією </w:t>
      </w:r>
      <w:proofErr w:type="spellStart"/>
      <w:r w:rsidRPr="00C87B43">
        <w:rPr>
          <w:bCs/>
          <w:szCs w:val="22"/>
          <w:lang w:val="uk-UA"/>
        </w:rPr>
        <w:t>д.е.н</w:t>
      </w:r>
      <w:proofErr w:type="spellEnd"/>
      <w:r w:rsidRPr="00C87B43">
        <w:rPr>
          <w:bCs/>
          <w:szCs w:val="22"/>
          <w:lang w:val="uk-UA"/>
        </w:rPr>
        <w:t xml:space="preserve">., проф. А. М. Колота. – К.: КНЕУ, 2015. – 519 с.  </w:t>
      </w:r>
    </w:p>
    <w:p w14:paraId="1FA8059F" w14:textId="77777777" w:rsidR="002356D1" w:rsidRPr="007D08DE" w:rsidRDefault="002356D1" w:rsidP="00AA1F53">
      <w:pPr>
        <w:pStyle w:val="2"/>
      </w:pPr>
      <w:bookmarkStart w:id="121" w:name="_Toc86824345"/>
      <w:r w:rsidRPr="007D08DE">
        <w:t xml:space="preserve">9.2. </w:t>
      </w:r>
      <w:bookmarkStart w:id="122" w:name="_Toc516154648"/>
      <w:proofErr w:type="spellStart"/>
      <w:r w:rsidRPr="007D08DE">
        <w:t>Додаткова</w:t>
      </w:r>
      <w:proofErr w:type="spellEnd"/>
      <w:r w:rsidRPr="007D08DE">
        <w:t xml:space="preserve"> </w:t>
      </w:r>
      <w:proofErr w:type="spellStart"/>
      <w:r w:rsidRPr="007D08DE">
        <w:t>література</w:t>
      </w:r>
      <w:bookmarkEnd w:id="120"/>
      <w:bookmarkEnd w:id="121"/>
      <w:bookmarkEnd w:id="122"/>
      <w:proofErr w:type="spellEnd"/>
    </w:p>
    <w:p w14:paraId="0BEC662D"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bookmarkStart w:id="123" w:name="_Toc516154649"/>
      <w:bookmarkStart w:id="124" w:name="_Toc83649319"/>
      <w:r w:rsidRPr="00C87B43">
        <w:rPr>
          <w:bCs/>
          <w:iCs/>
          <w:szCs w:val="22"/>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p w14:paraId="071895C8"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r w:rsidRPr="00C87B43">
        <w:rPr>
          <w:bCs/>
          <w:iCs/>
          <w:szCs w:val="22"/>
          <w:lang w:val="uk-UA"/>
        </w:rPr>
        <w:t xml:space="preserve">Громадська експертиза та громадський моніторинг діяльності органів влади : </w:t>
      </w:r>
      <w:proofErr w:type="spellStart"/>
      <w:r w:rsidRPr="00C87B43">
        <w:rPr>
          <w:bCs/>
          <w:iCs/>
          <w:szCs w:val="22"/>
          <w:lang w:val="uk-UA"/>
        </w:rPr>
        <w:t>навч</w:t>
      </w:r>
      <w:proofErr w:type="spellEnd"/>
      <w:r w:rsidRPr="00C87B43">
        <w:rPr>
          <w:bCs/>
          <w:iCs/>
          <w:szCs w:val="22"/>
          <w:lang w:val="uk-UA"/>
        </w:rPr>
        <w:t xml:space="preserve">. </w:t>
      </w:r>
      <w:proofErr w:type="spellStart"/>
      <w:r w:rsidRPr="00C87B43">
        <w:rPr>
          <w:bCs/>
          <w:iCs/>
          <w:szCs w:val="22"/>
          <w:lang w:val="uk-UA"/>
        </w:rPr>
        <w:t>посіб</w:t>
      </w:r>
      <w:proofErr w:type="spellEnd"/>
      <w:r w:rsidRPr="00C87B43">
        <w:rPr>
          <w:bCs/>
          <w:iCs/>
          <w:szCs w:val="22"/>
          <w:lang w:val="uk-UA"/>
        </w:rPr>
        <w:t xml:space="preserve">. / </w:t>
      </w:r>
      <w:proofErr w:type="spellStart"/>
      <w:r w:rsidRPr="00C87B43">
        <w:rPr>
          <w:bCs/>
          <w:iCs/>
          <w:szCs w:val="22"/>
          <w:lang w:val="uk-UA"/>
        </w:rPr>
        <w:t>Купрій</w:t>
      </w:r>
      <w:proofErr w:type="spellEnd"/>
      <w:r w:rsidRPr="00C87B43">
        <w:rPr>
          <w:bCs/>
          <w:iCs/>
          <w:szCs w:val="22"/>
          <w:lang w:val="uk-UA"/>
        </w:rPr>
        <w:t xml:space="preserve"> В., Паливода Л. – К. : Макрос, 2011. – 200 с. </w:t>
      </w:r>
    </w:p>
    <w:p w14:paraId="5536CD6E"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r w:rsidRPr="00C87B43">
        <w:rPr>
          <w:bCs/>
          <w:iCs/>
          <w:szCs w:val="22"/>
          <w:lang w:val="uk-UA"/>
        </w:rPr>
        <w:t xml:space="preserve">Лукашевич М.П. Менеджмент соціальної роботи: теорія і практика: </w:t>
      </w:r>
      <w:proofErr w:type="spellStart"/>
      <w:r w:rsidRPr="00C87B43">
        <w:rPr>
          <w:bCs/>
          <w:iCs/>
          <w:szCs w:val="22"/>
          <w:lang w:val="uk-UA"/>
        </w:rPr>
        <w:t>навч</w:t>
      </w:r>
      <w:proofErr w:type="spellEnd"/>
      <w:r w:rsidRPr="00C87B43">
        <w:rPr>
          <w:bCs/>
          <w:iCs/>
          <w:szCs w:val="22"/>
          <w:lang w:val="uk-UA"/>
        </w:rPr>
        <w:t xml:space="preserve">. посібник / М.П. Лукашевич, </w:t>
      </w:r>
      <w:proofErr w:type="spellStart"/>
      <w:r w:rsidRPr="00C87B43">
        <w:rPr>
          <w:bCs/>
          <w:iCs/>
          <w:szCs w:val="22"/>
          <w:lang w:val="uk-UA"/>
        </w:rPr>
        <w:t>М.В.Туленков</w:t>
      </w:r>
      <w:proofErr w:type="spellEnd"/>
      <w:r w:rsidRPr="00C87B43">
        <w:rPr>
          <w:bCs/>
          <w:iCs/>
          <w:szCs w:val="22"/>
          <w:lang w:val="uk-UA"/>
        </w:rPr>
        <w:t>. – К.: Каравела, 2007. – 296 с.</w:t>
      </w:r>
    </w:p>
    <w:p w14:paraId="3273E282"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proofErr w:type="spellStart"/>
      <w:r w:rsidRPr="00C87B43">
        <w:rPr>
          <w:bCs/>
          <w:iCs/>
          <w:szCs w:val="22"/>
          <w:lang w:val="uk-UA"/>
        </w:rPr>
        <w:t>Сурмін</w:t>
      </w:r>
      <w:proofErr w:type="spellEnd"/>
      <w:r w:rsidRPr="00C87B43">
        <w:rPr>
          <w:bCs/>
          <w:iCs/>
          <w:szCs w:val="22"/>
          <w:lang w:val="uk-UA"/>
        </w:rPr>
        <w:t xml:space="preserve"> Ю.П. Соціологія управління : </w:t>
      </w:r>
      <w:proofErr w:type="spellStart"/>
      <w:r w:rsidRPr="00C87B43">
        <w:rPr>
          <w:bCs/>
          <w:iCs/>
          <w:szCs w:val="22"/>
          <w:lang w:val="uk-UA"/>
        </w:rPr>
        <w:t>підруч</w:t>
      </w:r>
      <w:proofErr w:type="spellEnd"/>
      <w:r w:rsidRPr="00C87B43">
        <w:rPr>
          <w:bCs/>
          <w:iCs/>
          <w:szCs w:val="22"/>
          <w:lang w:val="uk-UA"/>
        </w:rPr>
        <w:t xml:space="preserve">. / Ю.П. </w:t>
      </w:r>
      <w:proofErr w:type="spellStart"/>
      <w:r w:rsidRPr="00C87B43">
        <w:rPr>
          <w:bCs/>
          <w:iCs/>
          <w:szCs w:val="22"/>
          <w:lang w:val="uk-UA"/>
        </w:rPr>
        <w:t>Сурмін</w:t>
      </w:r>
      <w:proofErr w:type="spellEnd"/>
      <w:r w:rsidRPr="00C87B43">
        <w:rPr>
          <w:bCs/>
          <w:iCs/>
          <w:szCs w:val="22"/>
          <w:lang w:val="uk-UA"/>
        </w:rPr>
        <w:t xml:space="preserve">, І.П. </w:t>
      </w:r>
      <w:proofErr w:type="spellStart"/>
      <w:r w:rsidRPr="00C87B43">
        <w:rPr>
          <w:bCs/>
          <w:iCs/>
          <w:szCs w:val="22"/>
          <w:lang w:val="uk-UA"/>
        </w:rPr>
        <w:t>Бедзюра</w:t>
      </w:r>
      <w:proofErr w:type="spellEnd"/>
      <w:r w:rsidRPr="00C87B43">
        <w:rPr>
          <w:bCs/>
          <w:iCs/>
          <w:szCs w:val="22"/>
          <w:lang w:val="uk-UA"/>
        </w:rPr>
        <w:t>. – К. : Освіта України, 2012. – 686 с.</w:t>
      </w:r>
    </w:p>
    <w:p w14:paraId="22C55E22"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proofErr w:type="spellStart"/>
      <w:r w:rsidRPr="00C87B43">
        <w:rPr>
          <w:bCs/>
          <w:iCs/>
          <w:szCs w:val="22"/>
          <w:lang w:val="uk-UA"/>
        </w:rPr>
        <w:t>Туленков</w:t>
      </w:r>
      <w:proofErr w:type="spellEnd"/>
      <w:r w:rsidRPr="00C87B43">
        <w:rPr>
          <w:bCs/>
          <w:iCs/>
          <w:szCs w:val="22"/>
          <w:lang w:val="uk-UA"/>
        </w:rPr>
        <w:t xml:space="preserve"> М.В. Концептуальні засади організації сучасного менеджменту: Монографія. – Київ-Ніжин: ТОВ «Видавництво «Аспект-Поліграф»», 2006. – 312 с.</w:t>
      </w:r>
    </w:p>
    <w:p w14:paraId="08B90E14"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proofErr w:type="spellStart"/>
      <w:r w:rsidRPr="00C87B43">
        <w:rPr>
          <w:bCs/>
          <w:iCs/>
          <w:szCs w:val="22"/>
          <w:lang w:val="uk-UA"/>
        </w:rPr>
        <w:t>Туленков</w:t>
      </w:r>
      <w:proofErr w:type="spellEnd"/>
      <w:r w:rsidRPr="00C87B43">
        <w:rPr>
          <w:bCs/>
          <w:iCs/>
          <w:szCs w:val="22"/>
          <w:lang w:val="uk-UA"/>
        </w:rPr>
        <w:t xml:space="preserve"> М.В. Сучасні теорії менеджменту: </w:t>
      </w:r>
      <w:proofErr w:type="spellStart"/>
      <w:r w:rsidRPr="00C87B43">
        <w:rPr>
          <w:bCs/>
          <w:iCs/>
          <w:szCs w:val="22"/>
          <w:lang w:val="uk-UA"/>
        </w:rPr>
        <w:t>навч</w:t>
      </w:r>
      <w:proofErr w:type="spellEnd"/>
      <w:r w:rsidRPr="00C87B43">
        <w:rPr>
          <w:bCs/>
          <w:iCs/>
          <w:szCs w:val="22"/>
          <w:lang w:val="uk-UA"/>
        </w:rPr>
        <w:t>. посібник / М.В. </w:t>
      </w:r>
      <w:proofErr w:type="spellStart"/>
      <w:r w:rsidRPr="00C87B43">
        <w:rPr>
          <w:bCs/>
          <w:iCs/>
          <w:szCs w:val="22"/>
          <w:lang w:val="uk-UA"/>
        </w:rPr>
        <w:t>Туленков</w:t>
      </w:r>
      <w:proofErr w:type="spellEnd"/>
      <w:r w:rsidRPr="00C87B43">
        <w:rPr>
          <w:bCs/>
          <w:iCs/>
          <w:szCs w:val="22"/>
          <w:lang w:val="uk-UA"/>
        </w:rPr>
        <w:t>. – К. : Каравела, 2007. – 303 с.</w:t>
      </w:r>
    </w:p>
    <w:p w14:paraId="3E5DD2EF"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r w:rsidRPr="00C87B43">
        <w:rPr>
          <w:bCs/>
          <w:iCs/>
          <w:szCs w:val="22"/>
          <w:lang w:val="uk-UA"/>
        </w:rPr>
        <w:t xml:space="preserve">Шлях до результатів: планування та проведення ефективних оцінювань розвитку. – </w:t>
      </w:r>
      <w:proofErr w:type="spellStart"/>
      <w:r w:rsidRPr="00C87B43">
        <w:rPr>
          <w:bCs/>
          <w:iCs/>
          <w:szCs w:val="22"/>
          <w:lang w:val="uk-UA"/>
        </w:rPr>
        <w:t>Морра</w:t>
      </w:r>
      <w:proofErr w:type="spellEnd"/>
      <w:r w:rsidRPr="00C87B43">
        <w:rPr>
          <w:bCs/>
          <w:iCs/>
          <w:szCs w:val="22"/>
          <w:lang w:val="uk-UA"/>
        </w:rPr>
        <w:t xml:space="preserve"> </w:t>
      </w:r>
      <w:proofErr w:type="spellStart"/>
      <w:r w:rsidRPr="00C87B43">
        <w:rPr>
          <w:bCs/>
          <w:iCs/>
          <w:szCs w:val="22"/>
          <w:lang w:val="uk-UA"/>
        </w:rPr>
        <w:t>Імас</w:t>
      </w:r>
      <w:proofErr w:type="spellEnd"/>
      <w:r w:rsidRPr="00C87B43">
        <w:rPr>
          <w:bCs/>
          <w:iCs/>
          <w:szCs w:val="22"/>
          <w:lang w:val="uk-UA"/>
        </w:rPr>
        <w:t xml:space="preserve"> </w:t>
      </w:r>
      <w:proofErr w:type="spellStart"/>
      <w:r w:rsidRPr="00C87B43">
        <w:rPr>
          <w:bCs/>
          <w:iCs/>
          <w:szCs w:val="22"/>
          <w:lang w:val="uk-UA"/>
        </w:rPr>
        <w:t>Л.Дж</w:t>
      </w:r>
      <w:proofErr w:type="spellEnd"/>
      <w:r w:rsidRPr="00C87B43">
        <w:rPr>
          <w:bCs/>
          <w:iCs/>
          <w:szCs w:val="22"/>
          <w:lang w:val="uk-UA"/>
        </w:rPr>
        <w:t>., Ріст Р.К. – К.: МБФ «Міжнародний Альянс з ВІЛ/СНІД в Україні», 2015. – 580 с.</w:t>
      </w:r>
    </w:p>
    <w:p w14:paraId="3071E11C" w14:textId="77777777" w:rsidR="00FA467E" w:rsidRPr="00C87B43" w:rsidRDefault="00FA467E" w:rsidP="00C87B43">
      <w:pPr>
        <w:widowControl w:val="0"/>
        <w:numPr>
          <w:ilvl w:val="0"/>
          <w:numId w:val="12"/>
        </w:numPr>
        <w:shd w:val="clear" w:color="auto" w:fill="FFFFFF"/>
        <w:tabs>
          <w:tab w:val="left" w:pos="284"/>
          <w:tab w:val="left" w:pos="993"/>
        </w:tabs>
        <w:autoSpaceDE w:val="0"/>
        <w:autoSpaceDN w:val="0"/>
        <w:adjustRightInd w:val="0"/>
        <w:spacing w:line="276" w:lineRule="auto"/>
        <w:ind w:left="0" w:firstLine="709"/>
        <w:rPr>
          <w:bCs/>
          <w:iCs/>
          <w:szCs w:val="22"/>
          <w:lang w:val="uk-UA"/>
        </w:rPr>
      </w:pPr>
      <w:proofErr w:type="spellStart"/>
      <w:r w:rsidRPr="00C87B43">
        <w:rPr>
          <w:bCs/>
          <w:iCs/>
          <w:szCs w:val="22"/>
          <w:lang w:val="en-US"/>
        </w:rPr>
        <w:t>Merviö</w:t>
      </w:r>
      <w:proofErr w:type="spellEnd"/>
      <w:r w:rsidRPr="00C87B43">
        <w:rPr>
          <w:bCs/>
          <w:iCs/>
          <w:szCs w:val="22"/>
          <w:lang w:val="uk-UA"/>
        </w:rPr>
        <w:t xml:space="preserve"> М. </w:t>
      </w:r>
      <w:proofErr w:type="spellStart"/>
      <w:r w:rsidRPr="00C87B43">
        <w:rPr>
          <w:bCs/>
          <w:iCs/>
          <w:szCs w:val="22"/>
          <w:lang w:val="uk-UA"/>
        </w:rPr>
        <w:t>Management</w:t>
      </w:r>
      <w:proofErr w:type="spellEnd"/>
      <w:r w:rsidRPr="00C87B43">
        <w:rPr>
          <w:bCs/>
          <w:iCs/>
          <w:szCs w:val="22"/>
          <w:lang w:val="uk-UA"/>
        </w:rPr>
        <w:t xml:space="preserve"> </w:t>
      </w:r>
      <w:proofErr w:type="spellStart"/>
      <w:r w:rsidRPr="00C87B43">
        <w:rPr>
          <w:bCs/>
          <w:iCs/>
          <w:szCs w:val="22"/>
          <w:lang w:val="uk-UA"/>
        </w:rPr>
        <w:t>and</w:t>
      </w:r>
      <w:proofErr w:type="spellEnd"/>
      <w:r w:rsidRPr="00C87B43">
        <w:rPr>
          <w:bCs/>
          <w:iCs/>
          <w:szCs w:val="22"/>
          <w:lang w:val="uk-UA"/>
        </w:rPr>
        <w:t xml:space="preserve"> </w:t>
      </w:r>
      <w:proofErr w:type="spellStart"/>
      <w:r w:rsidRPr="00C87B43">
        <w:rPr>
          <w:bCs/>
          <w:iCs/>
          <w:szCs w:val="22"/>
          <w:lang w:val="uk-UA"/>
        </w:rPr>
        <w:t>Participation</w:t>
      </w:r>
      <w:proofErr w:type="spellEnd"/>
      <w:r w:rsidRPr="00C87B43">
        <w:rPr>
          <w:bCs/>
          <w:iCs/>
          <w:szCs w:val="22"/>
          <w:lang w:val="uk-UA"/>
        </w:rPr>
        <w:t xml:space="preserve"> </w:t>
      </w:r>
      <w:proofErr w:type="spellStart"/>
      <w:r w:rsidRPr="00C87B43">
        <w:rPr>
          <w:bCs/>
          <w:iCs/>
          <w:szCs w:val="22"/>
          <w:lang w:val="uk-UA"/>
        </w:rPr>
        <w:t>in</w:t>
      </w:r>
      <w:proofErr w:type="spellEnd"/>
      <w:r w:rsidRPr="00C87B43">
        <w:rPr>
          <w:bCs/>
          <w:iCs/>
          <w:szCs w:val="22"/>
          <w:lang w:val="uk-UA"/>
        </w:rPr>
        <w:t xml:space="preserve"> </w:t>
      </w:r>
      <w:proofErr w:type="spellStart"/>
      <w:r w:rsidRPr="00C87B43">
        <w:rPr>
          <w:bCs/>
          <w:iCs/>
          <w:szCs w:val="22"/>
          <w:lang w:val="uk-UA"/>
        </w:rPr>
        <w:t>the</w:t>
      </w:r>
      <w:proofErr w:type="spellEnd"/>
      <w:r w:rsidRPr="00C87B43">
        <w:rPr>
          <w:bCs/>
          <w:iCs/>
          <w:szCs w:val="22"/>
          <w:lang w:val="uk-UA"/>
        </w:rPr>
        <w:t xml:space="preserve"> </w:t>
      </w:r>
      <w:proofErr w:type="spellStart"/>
      <w:r w:rsidRPr="00C87B43">
        <w:rPr>
          <w:bCs/>
          <w:iCs/>
          <w:szCs w:val="22"/>
          <w:lang w:val="uk-UA"/>
        </w:rPr>
        <w:t>Public</w:t>
      </w:r>
      <w:proofErr w:type="spellEnd"/>
      <w:r w:rsidRPr="00C87B43">
        <w:rPr>
          <w:bCs/>
          <w:iCs/>
          <w:szCs w:val="22"/>
          <w:lang w:val="uk-UA"/>
        </w:rPr>
        <w:t xml:space="preserve"> </w:t>
      </w:r>
      <w:proofErr w:type="spellStart"/>
      <w:r w:rsidRPr="00C87B43">
        <w:rPr>
          <w:bCs/>
          <w:iCs/>
          <w:szCs w:val="22"/>
          <w:lang w:val="uk-UA"/>
        </w:rPr>
        <w:t>Sphere</w:t>
      </w:r>
      <w:proofErr w:type="spellEnd"/>
      <w:r w:rsidRPr="00C87B43">
        <w:rPr>
          <w:bCs/>
          <w:iCs/>
          <w:szCs w:val="22"/>
          <w:lang w:val="uk-UA"/>
        </w:rPr>
        <w:t xml:space="preserve">. </w:t>
      </w:r>
      <w:r w:rsidRPr="00C87B43">
        <w:rPr>
          <w:bCs/>
          <w:iCs/>
          <w:szCs w:val="22"/>
          <w:lang w:val="en-US"/>
        </w:rPr>
        <w:t>IGI Global</w:t>
      </w:r>
      <w:r w:rsidRPr="00C87B43">
        <w:rPr>
          <w:bCs/>
          <w:iCs/>
          <w:szCs w:val="22"/>
          <w:lang w:val="uk-UA"/>
        </w:rPr>
        <w:t xml:space="preserve">. 2015. – 400 </w:t>
      </w:r>
      <w:r w:rsidRPr="00C87B43">
        <w:rPr>
          <w:bCs/>
          <w:iCs/>
          <w:szCs w:val="22"/>
          <w:lang w:val="en-US"/>
        </w:rPr>
        <w:t>p.</w:t>
      </w:r>
    </w:p>
    <w:p w14:paraId="1BD5B130" w14:textId="77777777" w:rsidR="002356D1" w:rsidRPr="007D08DE" w:rsidRDefault="002356D1" w:rsidP="00AA1F53">
      <w:pPr>
        <w:pStyle w:val="2"/>
      </w:pPr>
      <w:bookmarkStart w:id="125" w:name="_Toc86824346"/>
      <w:r w:rsidRPr="007D08DE">
        <w:t xml:space="preserve">9.3. </w:t>
      </w:r>
      <w:proofErr w:type="spellStart"/>
      <w:r w:rsidRPr="007D08DE">
        <w:t>Дистанційні</w:t>
      </w:r>
      <w:proofErr w:type="spellEnd"/>
      <w:r w:rsidRPr="007D08DE">
        <w:t xml:space="preserve"> </w:t>
      </w:r>
      <w:proofErr w:type="spellStart"/>
      <w:r w:rsidRPr="007D08DE">
        <w:t>курси</w:t>
      </w:r>
      <w:proofErr w:type="spellEnd"/>
      <w:r w:rsidRPr="007D08DE">
        <w:t xml:space="preserve"> та </w:t>
      </w:r>
      <w:proofErr w:type="spellStart"/>
      <w:r w:rsidRPr="007D08DE">
        <w:t>інформаційні</w:t>
      </w:r>
      <w:proofErr w:type="spellEnd"/>
      <w:r w:rsidRPr="007D08DE">
        <w:t xml:space="preserve"> </w:t>
      </w:r>
      <w:proofErr w:type="spellStart"/>
      <w:r w:rsidRPr="007D08DE">
        <w:t>ресурси</w:t>
      </w:r>
      <w:bookmarkEnd w:id="123"/>
      <w:bookmarkEnd w:id="124"/>
      <w:bookmarkEnd w:id="125"/>
      <w:proofErr w:type="spellEnd"/>
    </w:p>
    <w:p w14:paraId="6FFB32E2" w14:textId="77777777" w:rsidR="00FA467E" w:rsidRPr="00C87B43" w:rsidRDefault="002356D1" w:rsidP="00C87B43">
      <w:pPr>
        <w:widowControl w:val="0"/>
        <w:numPr>
          <w:ilvl w:val="0"/>
          <w:numId w:val="13"/>
        </w:numPr>
        <w:autoSpaceDE w:val="0"/>
        <w:autoSpaceDN w:val="0"/>
        <w:adjustRightInd w:val="0"/>
        <w:rPr>
          <w:rFonts w:cs="Calibri"/>
          <w:szCs w:val="22"/>
          <w:lang w:val="uk-UA" w:eastAsia="ar-SA"/>
        </w:rPr>
      </w:pPr>
      <w:r w:rsidRPr="00C87B43">
        <w:rPr>
          <w:szCs w:val="22"/>
          <w:lang w:val="uk-UA"/>
        </w:rPr>
        <w:t xml:space="preserve"> </w:t>
      </w:r>
      <w:r w:rsidR="00FA467E" w:rsidRPr="00C87B43">
        <w:rPr>
          <w:rFonts w:cs="Calibri"/>
          <w:szCs w:val="22"/>
          <w:lang w:val="uk-UA" w:eastAsia="ar-SA"/>
        </w:rPr>
        <w:t xml:space="preserve">Менеджмент соціальної сфери - Кирилюк - HRPM35021U _DIST. URL: </w:t>
      </w:r>
      <w:hyperlink r:id="rId9" w:history="1">
        <w:r w:rsidR="00FA467E" w:rsidRPr="00C87B43">
          <w:rPr>
            <w:rFonts w:cs="Calibri"/>
            <w:color w:val="0000FF"/>
            <w:szCs w:val="22"/>
            <w:u w:val="single"/>
            <w:lang w:val="uk-UA" w:eastAsia="ar-SA"/>
          </w:rPr>
          <w:t>http://do-m.kneu.kiev.ua/course/view.php?id=870</w:t>
        </w:r>
      </w:hyperlink>
      <w:r w:rsidR="00FA467E" w:rsidRPr="00C87B43">
        <w:rPr>
          <w:rFonts w:cs="Calibri"/>
          <w:szCs w:val="22"/>
          <w:lang w:val="uk-UA" w:eastAsia="ar-SA"/>
        </w:rPr>
        <w:t xml:space="preserve">  – заголовок з екрану.</w:t>
      </w:r>
    </w:p>
    <w:p w14:paraId="12DC0E00"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Державна служба статистики України. URL: </w:t>
      </w:r>
      <w:hyperlink r:id="rId10">
        <w:r w:rsidRPr="00C87B43">
          <w:rPr>
            <w:rFonts w:cs="Calibri"/>
            <w:color w:val="0000FF"/>
            <w:szCs w:val="22"/>
            <w:u w:val="single"/>
            <w:lang w:val="uk-UA" w:eastAsia="ar-SA"/>
          </w:rPr>
          <w:t>http://www.ukrstat.gov.ua/</w:t>
        </w:r>
      </w:hyperlink>
      <w:r w:rsidRPr="00C87B43">
        <w:rPr>
          <w:rFonts w:cs="Calibri"/>
          <w:szCs w:val="22"/>
          <w:lang w:val="uk-UA" w:eastAsia="ar-SA"/>
        </w:rPr>
        <w:t xml:space="preserve"> </w:t>
      </w:r>
    </w:p>
    <w:p w14:paraId="1F11E042"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Міністерство соціальної політики України. URL: </w:t>
      </w:r>
      <w:hyperlink r:id="rId11">
        <w:r w:rsidRPr="00C87B43">
          <w:rPr>
            <w:rFonts w:cs="Calibri"/>
            <w:color w:val="0000FF"/>
            <w:szCs w:val="22"/>
            <w:u w:val="single"/>
            <w:lang w:val="uk-UA" w:eastAsia="ar-SA"/>
          </w:rPr>
          <w:t>https://www.msp.gov.ua/</w:t>
        </w:r>
      </w:hyperlink>
      <w:r w:rsidRPr="00C87B43">
        <w:rPr>
          <w:rFonts w:cs="Calibri"/>
          <w:szCs w:val="22"/>
          <w:lang w:val="uk-UA" w:eastAsia="ar-SA"/>
        </w:rPr>
        <w:t xml:space="preserve"> </w:t>
      </w:r>
    </w:p>
    <w:p w14:paraId="0BD4F7AE"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Міністерство освіти і науки України. URL: </w:t>
      </w:r>
      <w:hyperlink r:id="rId12">
        <w:r w:rsidRPr="00C87B43">
          <w:rPr>
            <w:rFonts w:cs="Calibri"/>
            <w:color w:val="0000FF"/>
            <w:szCs w:val="22"/>
            <w:u w:val="single"/>
            <w:lang w:val="uk-UA" w:eastAsia="ar-SA"/>
          </w:rPr>
          <w:t>https://mon.gov.ua/ua</w:t>
        </w:r>
      </w:hyperlink>
    </w:p>
    <w:p w14:paraId="042E8E6E"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Міністерство охорони здоров’я.  URL: </w:t>
      </w:r>
      <w:hyperlink r:id="rId13">
        <w:r w:rsidRPr="00C87B43">
          <w:rPr>
            <w:rFonts w:cs="Calibri"/>
            <w:color w:val="0000FF"/>
            <w:szCs w:val="22"/>
            <w:u w:val="single"/>
            <w:lang w:val="uk-UA" w:eastAsia="ar-SA"/>
          </w:rPr>
          <w:t>https://moz.gov.ua/</w:t>
        </w:r>
      </w:hyperlink>
      <w:r w:rsidRPr="00C87B43">
        <w:rPr>
          <w:rFonts w:cs="Calibri"/>
          <w:szCs w:val="22"/>
          <w:lang w:val="uk-UA" w:eastAsia="ar-SA"/>
        </w:rPr>
        <w:t xml:space="preserve"> </w:t>
      </w:r>
    </w:p>
    <w:p w14:paraId="091AB8A1"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Міністерство культури та інформаційної політики України. URL: </w:t>
      </w:r>
      <w:hyperlink r:id="rId14">
        <w:r w:rsidRPr="00C87B43">
          <w:rPr>
            <w:rFonts w:cs="Calibri"/>
            <w:color w:val="0000FF"/>
            <w:szCs w:val="22"/>
            <w:u w:val="single"/>
            <w:lang w:val="uk-UA" w:eastAsia="ar-SA"/>
          </w:rPr>
          <w:t>https://mkip.gov.ua/</w:t>
        </w:r>
      </w:hyperlink>
    </w:p>
    <w:p w14:paraId="6129A179"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rFonts w:cs="Calibri"/>
          <w:szCs w:val="22"/>
          <w:lang w:val="uk-UA" w:eastAsia="ar-SA"/>
        </w:rPr>
      </w:pPr>
      <w:r w:rsidRPr="00C87B43">
        <w:rPr>
          <w:rFonts w:cs="Calibri"/>
          <w:szCs w:val="22"/>
          <w:lang w:val="uk-UA" w:eastAsia="ar-SA"/>
        </w:rPr>
        <w:t xml:space="preserve">Міністерство молоді та спорту. URL: </w:t>
      </w:r>
      <w:hyperlink r:id="rId15">
        <w:r w:rsidRPr="00C87B43">
          <w:rPr>
            <w:rFonts w:cs="Calibri"/>
            <w:color w:val="0000FF"/>
            <w:szCs w:val="22"/>
            <w:u w:val="single"/>
            <w:lang w:val="uk-UA" w:eastAsia="ar-SA"/>
          </w:rPr>
          <w:t>https://sport.gov.ua/</w:t>
        </w:r>
      </w:hyperlink>
      <w:r w:rsidRPr="00C87B43">
        <w:rPr>
          <w:rFonts w:cs="Calibri"/>
          <w:szCs w:val="22"/>
          <w:lang w:val="uk-UA" w:eastAsia="ar-SA"/>
        </w:rPr>
        <w:t xml:space="preserve"> </w:t>
      </w:r>
    </w:p>
    <w:p w14:paraId="15248683" w14:textId="77777777" w:rsidR="00FA467E" w:rsidRPr="00C87B43" w:rsidRDefault="00FA467E" w:rsidP="00C87B43">
      <w:pPr>
        <w:widowControl w:val="0"/>
        <w:numPr>
          <w:ilvl w:val="0"/>
          <w:numId w:val="13"/>
        </w:numPr>
        <w:tabs>
          <w:tab w:val="left" w:pos="1134"/>
        </w:tabs>
        <w:suppressAutoHyphens/>
        <w:autoSpaceDE w:val="0"/>
        <w:autoSpaceDN w:val="0"/>
        <w:adjustRightInd w:val="0"/>
        <w:spacing w:line="276" w:lineRule="auto"/>
        <w:ind w:left="0" w:firstLine="709"/>
        <w:rPr>
          <w:szCs w:val="22"/>
          <w:lang w:val="uk-UA"/>
        </w:rPr>
      </w:pPr>
      <w:r w:rsidRPr="00C87B43">
        <w:rPr>
          <w:rFonts w:cs="Calibri"/>
          <w:szCs w:val="22"/>
          <w:lang w:val="uk-UA" w:eastAsia="ar-SA"/>
        </w:rPr>
        <w:t xml:space="preserve">Міністерство інфраструктури України. URL:  </w:t>
      </w:r>
      <w:hyperlink r:id="rId16">
        <w:r w:rsidRPr="00C87B43">
          <w:rPr>
            <w:rFonts w:cs="Calibri"/>
            <w:color w:val="0000FF"/>
            <w:szCs w:val="22"/>
            <w:u w:val="single"/>
            <w:lang w:val="uk-UA" w:eastAsia="ar-SA"/>
          </w:rPr>
          <w:t>https://mtu.gov.ua/</w:t>
        </w:r>
      </w:hyperlink>
    </w:p>
    <w:p w14:paraId="3549041E" w14:textId="77777777" w:rsidR="002356D1" w:rsidRPr="002245E6" w:rsidRDefault="002356D1" w:rsidP="00FA467E">
      <w:pPr>
        <w:pStyle w:val="af5"/>
        <w:tabs>
          <w:tab w:val="left" w:pos="450"/>
        </w:tabs>
        <w:spacing w:beforeLines="50" w:before="120" w:after="0"/>
        <w:ind w:left="0"/>
        <w:rPr>
          <w:szCs w:val="24"/>
          <w:lang w:val="uk-UA"/>
        </w:rPr>
      </w:pPr>
    </w:p>
    <w:sectPr w:rsidR="002356D1" w:rsidRPr="002245E6" w:rsidSect="00E8378A">
      <w:headerReference w:type="default" r:id="rId17"/>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4636" w14:textId="77777777" w:rsidR="00381AA9" w:rsidRDefault="00381AA9">
      <w:r>
        <w:separator/>
      </w:r>
    </w:p>
  </w:endnote>
  <w:endnote w:type="continuationSeparator" w:id="0">
    <w:p w14:paraId="6558A71F" w14:textId="77777777" w:rsidR="00381AA9" w:rsidRDefault="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F1FA" w14:textId="77777777" w:rsidR="00381AA9" w:rsidRDefault="00381AA9">
      <w:r>
        <w:separator/>
      </w:r>
    </w:p>
  </w:footnote>
  <w:footnote w:type="continuationSeparator" w:id="0">
    <w:p w14:paraId="2564B584" w14:textId="77777777" w:rsidR="00381AA9" w:rsidRDefault="0038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F200" w14:textId="77777777" w:rsidR="009303CB" w:rsidRPr="0051293D" w:rsidRDefault="009303CB">
    <w:pPr>
      <w:pStyle w:val="af7"/>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sidR="00A978B4">
      <w:rPr>
        <w:noProof/>
        <w:sz w:val="22"/>
        <w:szCs w:val="22"/>
      </w:rPr>
      <w:t>10</w:t>
    </w:r>
    <w:r w:rsidRPr="0051293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C090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0F972A6"/>
    <w:multiLevelType w:val="hybridMultilevel"/>
    <w:tmpl w:val="33280034"/>
    <w:lvl w:ilvl="0" w:tplc="FFFFFFF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0D692C0F"/>
    <w:multiLevelType w:val="hybridMultilevel"/>
    <w:tmpl w:val="DB062B34"/>
    <w:lvl w:ilvl="0" w:tplc="D856EC28">
      <w:start w:val="1"/>
      <w:numFmt w:val="decimal"/>
      <w:lvlText w:val="%1."/>
      <w:lvlJc w:val="left"/>
      <w:pPr>
        <w:ind w:left="1699" w:hanging="99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610C6"/>
    <w:multiLevelType w:val="hybridMultilevel"/>
    <w:tmpl w:val="63C619DA"/>
    <w:lvl w:ilvl="0" w:tplc="0422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15:restartNumberingAfterBreak="0">
    <w:nsid w:val="48F52692"/>
    <w:multiLevelType w:val="hybridMultilevel"/>
    <w:tmpl w:val="001A64B6"/>
    <w:lvl w:ilvl="0" w:tplc="DB38A93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B506374"/>
    <w:multiLevelType w:val="hybridMultilevel"/>
    <w:tmpl w:val="6B6A41A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6"/>
  </w:num>
  <w:num w:numId="5">
    <w:abstractNumId w:val="4"/>
  </w:num>
  <w:num w:numId="6">
    <w:abstractNumId w:val="5"/>
  </w:num>
  <w:num w:numId="7">
    <w:abstractNumId w:val="10"/>
  </w:num>
  <w:num w:numId="8">
    <w:abstractNumId w:val="9"/>
  </w:num>
  <w:num w:numId="9">
    <w:abstractNumId w:val="1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B5D"/>
    <w:rsid w:val="00001AE4"/>
    <w:rsid w:val="000058C7"/>
    <w:rsid w:val="00006961"/>
    <w:rsid w:val="000073D7"/>
    <w:rsid w:val="00007D4C"/>
    <w:rsid w:val="00012125"/>
    <w:rsid w:val="00012BC0"/>
    <w:rsid w:val="0001418E"/>
    <w:rsid w:val="000143D4"/>
    <w:rsid w:val="00014A68"/>
    <w:rsid w:val="000150C5"/>
    <w:rsid w:val="00016E8A"/>
    <w:rsid w:val="00025CA4"/>
    <w:rsid w:val="00025E9A"/>
    <w:rsid w:val="000269C0"/>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2D5"/>
    <w:rsid w:val="000525A2"/>
    <w:rsid w:val="00053A78"/>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C139B"/>
    <w:rsid w:val="000C13C8"/>
    <w:rsid w:val="000C18F4"/>
    <w:rsid w:val="000C20EC"/>
    <w:rsid w:val="000C6847"/>
    <w:rsid w:val="000C6D71"/>
    <w:rsid w:val="000D2337"/>
    <w:rsid w:val="000D29FD"/>
    <w:rsid w:val="000D3AEF"/>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2DC0"/>
    <w:rsid w:val="000F3606"/>
    <w:rsid w:val="000F5232"/>
    <w:rsid w:val="000F5709"/>
    <w:rsid w:val="00100B94"/>
    <w:rsid w:val="00102B43"/>
    <w:rsid w:val="00103C7A"/>
    <w:rsid w:val="00103FE7"/>
    <w:rsid w:val="00104E01"/>
    <w:rsid w:val="00107053"/>
    <w:rsid w:val="001109FC"/>
    <w:rsid w:val="00110F4F"/>
    <w:rsid w:val="0011128E"/>
    <w:rsid w:val="00111BC2"/>
    <w:rsid w:val="00112DA9"/>
    <w:rsid w:val="001130B9"/>
    <w:rsid w:val="0011328A"/>
    <w:rsid w:val="0011394C"/>
    <w:rsid w:val="001146C0"/>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3885"/>
    <w:rsid w:val="001441C0"/>
    <w:rsid w:val="001447BD"/>
    <w:rsid w:val="001449EF"/>
    <w:rsid w:val="00144A1E"/>
    <w:rsid w:val="001454B1"/>
    <w:rsid w:val="001457D1"/>
    <w:rsid w:val="00145B60"/>
    <w:rsid w:val="00146231"/>
    <w:rsid w:val="001462C0"/>
    <w:rsid w:val="0014672C"/>
    <w:rsid w:val="00146B76"/>
    <w:rsid w:val="00147F32"/>
    <w:rsid w:val="00151D55"/>
    <w:rsid w:val="00152332"/>
    <w:rsid w:val="001525B3"/>
    <w:rsid w:val="00154254"/>
    <w:rsid w:val="00154EE3"/>
    <w:rsid w:val="00160BF4"/>
    <w:rsid w:val="001615D1"/>
    <w:rsid w:val="0016207A"/>
    <w:rsid w:val="00162F6C"/>
    <w:rsid w:val="0016315E"/>
    <w:rsid w:val="0016395B"/>
    <w:rsid w:val="00164005"/>
    <w:rsid w:val="0016460A"/>
    <w:rsid w:val="001648EC"/>
    <w:rsid w:val="0016530C"/>
    <w:rsid w:val="00165333"/>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CFB"/>
    <w:rsid w:val="00192FB3"/>
    <w:rsid w:val="00193435"/>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7D"/>
    <w:rsid w:val="002071B0"/>
    <w:rsid w:val="00207F4D"/>
    <w:rsid w:val="00211187"/>
    <w:rsid w:val="002132A1"/>
    <w:rsid w:val="00213874"/>
    <w:rsid w:val="00216041"/>
    <w:rsid w:val="00217274"/>
    <w:rsid w:val="00217AF6"/>
    <w:rsid w:val="00220F82"/>
    <w:rsid w:val="00221DBD"/>
    <w:rsid w:val="0022218E"/>
    <w:rsid w:val="002242AC"/>
    <w:rsid w:val="002245E6"/>
    <w:rsid w:val="00224832"/>
    <w:rsid w:val="002253B9"/>
    <w:rsid w:val="00226C99"/>
    <w:rsid w:val="00227E97"/>
    <w:rsid w:val="00230E3C"/>
    <w:rsid w:val="0023218B"/>
    <w:rsid w:val="00232299"/>
    <w:rsid w:val="0023271B"/>
    <w:rsid w:val="0023305E"/>
    <w:rsid w:val="002334E6"/>
    <w:rsid w:val="00234488"/>
    <w:rsid w:val="00234F67"/>
    <w:rsid w:val="00235677"/>
    <w:rsid w:val="002356D1"/>
    <w:rsid w:val="00236C28"/>
    <w:rsid w:val="0023726E"/>
    <w:rsid w:val="00237A99"/>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28B7"/>
    <w:rsid w:val="00252AD3"/>
    <w:rsid w:val="00252D3E"/>
    <w:rsid w:val="00252E9B"/>
    <w:rsid w:val="00254391"/>
    <w:rsid w:val="002554F4"/>
    <w:rsid w:val="00255B75"/>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5F5"/>
    <w:rsid w:val="002A27C5"/>
    <w:rsid w:val="002A2BE5"/>
    <w:rsid w:val="002A300C"/>
    <w:rsid w:val="002A3E5B"/>
    <w:rsid w:val="002A6CE3"/>
    <w:rsid w:val="002A73B1"/>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1EE4"/>
    <w:rsid w:val="00312565"/>
    <w:rsid w:val="00312A35"/>
    <w:rsid w:val="0031395F"/>
    <w:rsid w:val="00314895"/>
    <w:rsid w:val="003157DC"/>
    <w:rsid w:val="00321B6A"/>
    <w:rsid w:val="00321BAD"/>
    <w:rsid w:val="00322380"/>
    <w:rsid w:val="00322528"/>
    <w:rsid w:val="0032261A"/>
    <w:rsid w:val="003229DE"/>
    <w:rsid w:val="00324F7C"/>
    <w:rsid w:val="00325081"/>
    <w:rsid w:val="00326DDE"/>
    <w:rsid w:val="00326E72"/>
    <w:rsid w:val="00327206"/>
    <w:rsid w:val="00331C23"/>
    <w:rsid w:val="00332A36"/>
    <w:rsid w:val="0033417C"/>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4A16"/>
    <w:rsid w:val="0035509A"/>
    <w:rsid w:val="003559B6"/>
    <w:rsid w:val="003559CA"/>
    <w:rsid w:val="00356E1A"/>
    <w:rsid w:val="003577DB"/>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1E8"/>
    <w:rsid w:val="00371D42"/>
    <w:rsid w:val="0037264A"/>
    <w:rsid w:val="00372BBB"/>
    <w:rsid w:val="003731CB"/>
    <w:rsid w:val="0037348E"/>
    <w:rsid w:val="003735D1"/>
    <w:rsid w:val="00373837"/>
    <w:rsid w:val="00374C40"/>
    <w:rsid w:val="00375A65"/>
    <w:rsid w:val="00376282"/>
    <w:rsid w:val="00376A30"/>
    <w:rsid w:val="00376E8A"/>
    <w:rsid w:val="00377068"/>
    <w:rsid w:val="00380412"/>
    <w:rsid w:val="00380BCA"/>
    <w:rsid w:val="00381AA9"/>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011C"/>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B4C"/>
    <w:rsid w:val="003C6CD8"/>
    <w:rsid w:val="003C7816"/>
    <w:rsid w:val="003C7F4F"/>
    <w:rsid w:val="003D0391"/>
    <w:rsid w:val="003D083D"/>
    <w:rsid w:val="003D16D3"/>
    <w:rsid w:val="003D285E"/>
    <w:rsid w:val="003D2AFE"/>
    <w:rsid w:val="003D321F"/>
    <w:rsid w:val="003D6CF8"/>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1FA3"/>
    <w:rsid w:val="004242F7"/>
    <w:rsid w:val="00424375"/>
    <w:rsid w:val="004251F9"/>
    <w:rsid w:val="00425C8E"/>
    <w:rsid w:val="004277C3"/>
    <w:rsid w:val="00430178"/>
    <w:rsid w:val="00430266"/>
    <w:rsid w:val="0043333E"/>
    <w:rsid w:val="00433B85"/>
    <w:rsid w:val="00435EA4"/>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5ECC"/>
    <w:rsid w:val="00466DCA"/>
    <w:rsid w:val="004671B6"/>
    <w:rsid w:val="00471542"/>
    <w:rsid w:val="00471DD7"/>
    <w:rsid w:val="004734AE"/>
    <w:rsid w:val="00473652"/>
    <w:rsid w:val="00473EF1"/>
    <w:rsid w:val="004745C9"/>
    <w:rsid w:val="004760B9"/>
    <w:rsid w:val="004763AA"/>
    <w:rsid w:val="00476764"/>
    <w:rsid w:val="00476C79"/>
    <w:rsid w:val="004773D8"/>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54D2"/>
    <w:rsid w:val="004957BF"/>
    <w:rsid w:val="0049710F"/>
    <w:rsid w:val="004A226E"/>
    <w:rsid w:val="004A288A"/>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C525F"/>
    <w:rsid w:val="004D0E03"/>
    <w:rsid w:val="004D265B"/>
    <w:rsid w:val="004D3526"/>
    <w:rsid w:val="004D362D"/>
    <w:rsid w:val="004D40B3"/>
    <w:rsid w:val="004D546E"/>
    <w:rsid w:val="004D5CC8"/>
    <w:rsid w:val="004D7278"/>
    <w:rsid w:val="004D73B6"/>
    <w:rsid w:val="004D7A91"/>
    <w:rsid w:val="004E0AA8"/>
    <w:rsid w:val="004E18BD"/>
    <w:rsid w:val="004E3035"/>
    <w:rsid w:val="004E4029"/>
    <w:rsid w:val="004E42A5"/>
    <w:rsid w:val="004E48A5"/>
    <w:rsid w:val="004E5955"/>
    <w:rsid w:val="004E5ECB"/>
    <w:rsid w:val="004E68E0"/>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14517"/>
    <w:rsid w:val="005168FE"/>
    <w:rsid w:val="0052060A"/>
    <w:rsid w:val="005215E5"/>
    <w:rsid w:val="00522E98"/>
    <w:rsid w:val="005234BE"/>
    <w:rsid w:val="00523AC6"/>
    <w:rsid w:val="005261F1"/>
    <w:rsid w:val="0052738F"/>
    <w:rsid w:val="00531380"/>
    <w:rsid w:val="00532C1E"/>
    <w:rsid w:val="0053360C"/>
    <w:rsid w:val="00533C79"/>
    <w:rsid w:val="00534718"/>
    <w:rsid w:val="00534A66"/>
    <w:rsid w:val="00534B2C"/>
    <w:rsid w:val="00535220"/>
    <w:rsid w:val="00535E90"/>
    <w:rsid w:val="005376F3"/>
    <w:rsid w:val="00540297"/>
    <w:rsid w:val="005425D6"/>
    <w:rsid w:val="0054269F"/>
    <w:rsid w:val="00542AE6"/>
    <w:rsid w:val="005443A3"/>
    <w:rsid w:val="0054489E"/>
    <w:rsid w:val="00546263"/>
    <w:rsid w:val="0054645F"/>
    <w:rsid w:val="0054687B"/>
    <w:rsid w:val="0054687E"/>
    <w:rsid w:val="00546B76"/>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3F0"/>
    <w:rsid w:val="00592784"/>
    <w:rsid w:val="00592CF1"/>
    <w:rsid w:val="0059418D"/>
    <w:rsid w:val="005942F4"/>
    <w:rsid w:val="00596363"/>
    <w:rsid w:val="005A0458"/>
    <w:rsid w:val="005A27A4"/>
    <w:rsid w:val="005A2CE9"/>
    <w:rsid w:val="005A2DD6"/>
    <w:rsid w:val="005A3CD0"/>
    <w:rsid w:val="005A3D07"/>
    <w:rsid w:val="005A4055"/>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34CB"/>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F49"/>
    <w:rsid w:val="00651074"/>
    <w:rsid w:val="006515C8"/>
    <w:rsid w:val="006523E4"/>
    <w:rsid w:val="0065276E"/>
    <w:rsid w:val="00653398"/>
    <w:rsid w:val="0065384A"/>
    <w:rsid w:val="00653903"/>
    <w:rsid w:val="006539EB"/>
    <w:rsid w:val="00653B5E"/>
    <w:rsid w:val="00657C2D"/>
    <w:rsid w:val="00661719"/>
    <w:rsid w:val="00662424"/>
    <w:rsid w:val="00665F76"/>
    <w:rsid w:val="00666508"/>
    <w:rsid w:val="00666B53"/>
    <w:rsid w:val="0067012F"/>
    <w:rsid w:val="00671D2A"/>
    <w:rsid w:val="00672203"/>
    <w:rsid w:val="0067238C"/>
    <w:rsid w:val="00672B09"/>
    <w:rsid w:val="00672C31"/>
    <w:rsid w:val="006730D4"/>
    <w:rsid w:val="00673A6B"/>
    <w:rsid w:val="006749D1"/>
    <w:rsid w:val="00675D67"/>
    <w:rsid w:val="00677C67"/>
    <w:rsid w:val="006802C9"/>
    <w:rsid w:val="00680A6E"/>
    <w:rsid w:val="0068104F"/>
    <w:rsid w:val="00682343"/>
    <w:rsid w:val="00682A5C"/>
    <w:rsid w:val="006845D3"/>
    <w:rsid w:val="00684672"/>
    <w:rsid w:val="006853A9"/>
    <w:rsid w:val="0068677B"/>
    <w:rsid w:val="00686AAF"/>
    <w:rsid w:val="006870AD"/>
    <w:rsid w:val="00687E48"/>
    <w:rsid w:val="00693E26"/>
    <w:rsid w:val="00694099"/>
    <w:rsid w:val="00694F3A"/>
    <w:rsid w:val="00697854"/>
    <w:rsid w:val="006A2FD6"/>
    <w:rsid w:val="006A3E9B"/>
    <w:rsid w:val="006A417C"/>
    <w:rsid w:val="006A44CE"/>
    <w:rsid w:val="006A5AB6"/>
    <w:rsid w:val="006A674D"/>
    <w:rsid w:val="006A692D"/>
    <w:rsid w:val="006B03B6"/>
    <w:rsid w:val="006B598E"/>
    <w:rsid w:val="006B5FB6"/>
    <w:rsid w:val="006B622D"/>
    <w:rsid w:val="006C02EA"/>
    <w:rsid w:val="006C0457"/>
    <w:rsid w:val="006C10A1"/>
    <w:rsid w:val="006C18D5"/>
    <w:rsid w:val="006C1999"/>
    <w:rsid w:val="006C4064"/>
    <w:rsid w:val="006C4065"/>
    <w:rsid w:val="006C4526"/>
    <w:rsid w:val="006C5B14"/>
    <w:rsid w:val="006C705B"/>
    <w:rsid w:val="006D03FB"/>
    <w:rsid w:val="006D1FA4"/>
    <w:rsid w:val="006D28D2"/>
    <w:rsid w:val="006D49F4"/>
    <w:rsid w:val="006D664C"/>
    <w:rsid w:val="006D6B8B"/>
    <w:rsid w:val="006E093C"/>
    <w:rsid w:val="006E1D3C"/>
    <w:rsid w:val="006E2ACF"/>
    <w:rsid w:val="006E4205"/>
    <w:rsid w:val="006E5B4A"/>
    <w:rsid w:val="006E623C"/>
    <w:rsid w:val="006E6849"/>
    <w:rsid w:val="006E7D33"/>
    <w:rsid w:val="006E7E41"/>
    <w:rsid w:val="006F1011"/>
    <w:rsid w:val="006F21EE"/>
    <w:rsid w:val="006F28CD"/>
    <w:rsid w:val="006F373D"/>
    <w:rsid w:val="006F4744"/>
    <w:rsid w:val="006F4A3D"/>
    <w:rsid w:val="006F557B"/>
    <w:rsid w:val="006F5B04"/>
    <w:rsid w:val="006F7433"/>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57C8"/>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2DBB"/>
    <w:rsid w:val="00753756"/>
    <w:rsid w:val="00755DA1"/>
    <w:rsid w:val="00755EE1"/>
    <w:rsid w:val="007560D2"/>
    <w:rsid w:val="00760B8E"/>
    <w:rsid w:val="00760C1A"/>
    <w:rsid w:val="007613E5"/>
    <w:rsid w:val="0076589F"/>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08DE"/>
    <w:rsid w:val="007D1B0D"/>
    <w:rsid w:val="007D344F"/>
    <w:rsid w:val="007D3585"/>
    <w:rsid w:val="007D7349"/>
    <w:rsid w:val="007D772B"/>
    <w:rsid w:val="007D7A0B"/>
    <w:rsid w:val="007E1120"/>
    <w:rsid w:val="007E3B78"/>
    <w:rsid w:val="007E4544"/>
    <w:rsid w:val="007E482E"/>
    <w:rsid w:val="007E50DD"/>
    <w:rsid w:val="007E51EC"/>
    <w:rsid w:val="007E7568"/>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35A0"/>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032"/>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03CB"/>
    <w:rsid w:val="009315AF"/>
    <w:rsid w:val="00931F3A"/>
    <w:rsid w:val="00932234"/>
    <w:rsid w:val="00932E95"/>
    <w:rsid w:val="009331AF"/>
    <w:rsid w:val="00934AAF"/>
    <w:rsid w:val="00937AAD"/>
    <w:rsid w:val="00940672"/>
    <w:rsid w:val="00940FD8"/>
    <w:rsid w:val="00942306"/>
    <w:rsid w:val="00942814"/>
    <w:rsid w:val="00942BEA"/>
    <w:rsid w:val="00943152"/>
    <w:rsid w:val="00945C5E"/>
    <w:rsid w:val="009471ED"/>
    <w:rsid w:val="009514B6"/>
    <w:rsid w:val="009514CE"/>
    <w:rsid w:val="00952339"/>
    <w:rsid w:val="00954557"/>
    <w:rsid w:val="00956114"/>
    <w:rsid w:val="009561FD"/>
    <w:rsid w:val="009565A6"/>
    <w:rsid w:val="00956773"/>
    <w:rsid w:val="0095685B"/>
    <w:rsid w:val="00957A55"/>
    <w:rsid w:val="009600B6"/>
    <w:rsid w:val="00961956"/>
    <w:rsid w:val="0096196C"/>
    <w:rsid w:val="00963149"/>
    <w:rsid w:val="00963204"/>
    <w:rsid w:val="00963CFD"/>
    <w:rsid w:val="00963FB5"/>
    <w:rsid w:val="00965410"/>
    <w:rsid w:val="00965DD8"/>
    <w:rsid w:val="00965F06"/>
    <w:rsid w:val="009666F7"/>
    <w:rsid w:val="00966D1D"/>
    <w:rsid w:val="0096762B"/>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4CDB"/>
    <w:rsid w:val="009B5207"/>
    <w:rsid w:val="009B58C9"/>
    <w:rsid w:val="009B63D1"/>
    <w:rsid w:val="009B76F4"/>
    <w:rsid w:val="009C0664"/>
    <w:rsid w:val="009C259F"/>
    <w:rsid w:val="009C4533"/>
    <w:rsid w:val="009C68C9"/>
    <w:rsid w:val="009D1220"/>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4A11"/>
    <w:rsid w:val="00A17772"/>
    <w:rsid w:val="00A17DA9"/>
    <w:rsid w:val="00A21F7D"/>
    <w:rsid w:val="00A2246F"/>
    <w:rsid w:val="00A24344"/>
    <w:rsid w:val="00A2460E"/>
    <w:rsid w:val="00A2553D"/>
    <w:rsid w:val="00A2593C"/>
    <w:rsid w:val="00A259A7"/>
    <w:rsid w:val="00A26DFD"/>
    <w:rsid w:val="00A3202B"/>
    <w:rsid w:val="00A320BE"/>
    <w:rsid w:val="00A3272D"/>
    <w:rsid w:val="00A32AFD"/>
    <w:rsid w:val="00A32C28"/>
    <w:rsid w:val="00A33B23"/>
    <w:rsid w:val="00A34A34"/>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47F82"/>
    <w:rsid w:val="00A50133"/>
    <w:rsid w:val="00A51599"/>
    <w:rsid w:val="00A5432C"/>
    <w:rsid w:val="00A55300"/>
    <w:rsid w:val="00A55320"/>
    <w:rsid w:val="00A5555D"/>
    <w:rsid w:val="00A57FF9"/>
    <w:rsid w:val="00A613B9"/>
    <w:rsid w:val="00A61ADE"/>
    <w:rsid w:val="00A62ACF"/>
    <w:rsid w:val="00A63190"/>
    <w:rsid w:val="00A6379F"/>
    <w:rsid w:val="00A645CA"/>
    <w:rsid w:val="00A65910"/>
    <w:rsid w:val="00A65B39"/>
    <w:rsid w:val="00A72AF3"/>
    <w:rsid w:val="00A73EEE"/>
    <w:rsid w:val="00A75BBC"/>
    <w:rsid w:val="00A76A90"/>
    <w:rsid w:val="00A77146"/>
    <w:rsid w:val="00A775B9"/>
    <w:rsid w:val="00A7785D"/>
    <w:rsid w:val="00A8052A"/>
    <w:rsid w:val="00A80877"/>
    <w:rsid w:val="00A80C88"/>
    <w:rsid w:val="00A81095"/>
    <w:rsid w:val="00A82371"/>
    <w:rsid w:val="00A823D4"/>
    <w:rsid w:val="00A86D04"/>
    <w:rsid w:val="00A92029"/>
    <w:rsid w:val="00A93CEA"/>
    <w:rsid w:val="00A94E02"/>
    <w:rsid w:val="00A950CE"/>
    <w:rsid w:val="00A95EC4"/>
    <w:rsid w:val="00A967A3"/>
    <w:rsid w:val="00A978B4"/>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973"/>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497F"/>
    <w:rsid w:val="00AD5BC6"/>
    <w:rsid w:val="00AD5CE0"/>
    <w:rsid w:val="00AD62E6"/>
    <w:rsid w:val="00AD65ED"/>
    <w:rsid w:val="00AD6AA8"/>
    <w:rsid w:val="00AE012E"/>
    <w:rsid w:val="00AE0BCB"/>
    <w:rsid w:val="00AE25E2"/>
    <w:rsid w:val="00AE2862"/>
    <w:rsid w:val="00AE4485"/>
    <w:rsid w:val="00AE6AB9"/>
    <w:rsid w:val="00AE7CF8"/>
    <w:rsid w:val="00AF133A"/>
    <w:rsid w:val="00AF2F67"/>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2E5"/>
    <w:rsid w:val="00B3531C"/>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59D2"/>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5E85"/>
    <w:rsid w:val="00BC621B"/>
    <w:rsid w:val="00BC6C2E"/>
    <w:rsid w:val="00BC7272"/>
    <w:rsid w:val="00BD17BF"/>
    <w:rsid w:val="00BD216A"/>
    <w:rsid w:val="00BD3651"/>
    <w:rsid w:val="00BD36F7"/>
    <w:rsid w:val="00BD3944"/>
    <w:rsid w:val="00BD45F3"/>
    <w:rsid w:val="00BD5E84"/>
    <w:rsid w:val="00BE16E5"/>
    <w:rsid w:val="00BE2983"/>
    <w:rsid w:val="00BE4B47"/>
    <w:rsid w:val="00BE529B"/>
    <w:rsid w:val="00BE637F"/>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3C08"/>
    <w:rsid w:val="00C142D7"/>
    <w:rsid w:val="00C15405"/>
    <w:rsid w:val="00C15EC6"/>
    <w:rsid w:val="00C163BE"/>
    <w:rsid w:val="00C17CA1"/>
    <w:rsid w:val="00C17F59"/>
    <w:rsid w:val="00C21090"/>
    <w:rsid w:val="00C23EEF"/>
    <w:rsid w:val="00C2462E"/>
    <w:rsid w:val="00C24975"/>
    <w:rsid w:val="00C24D8E"/>
    <w:rsid w:val="00C25DFB"/>
    <w:rsid w:val="00C2627C"/>
    <w:rsid w:val="00C268F1"/>
    <w:rsid w:val="00C26BC7"/>
    <w:rsid w:val="00C271A1"/>
    <w:rsid w:val="00C276F0"/>
    <w:rsid w:val="00C27C29"/>
    <w:rsid w:val="00C301FC"/>
    <w:rsid w:val="00C30D67"/>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B43"/>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323F"/>
    <w:rsid w:val="00CD4376"/>
    <w:rsid w:val="00CD548B"/>
    <w:rsid w:val="00CD69DA"/>
    <w:rsid w:val="00CD7586"/>
    <w:rsid w:val="00CE0F8F"/>
    <w:rsid w:val="00CE192C"/>
    <w:rsid w:val="00CE1F85"/>
    <w:rsid w:val="00CE205B"/>
    <w:rsid w:val="00CE27B3"/>
    <w:rsid w:val="00CE503B"/>
    <w:rsid w:val="00CE5216"/>
    <w:rsid w:val="00CE5467"/>
    <w:rsid w:val="00CE6332"/>
    <w:rsid w:val="00CE6529"/>
    <w:rsid w:val="00CE7850"/>
    <w:rsid w:val="00CF06C3"/>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30A7"/>
    <w:rsid w:val="00D04797"/>
    <w:rsid w:val="00D06927"/>
    <w:rsid w:val="00D06EEA"/>
    <w:rsid w:val="00D07A03"/>
    <w:rsid w:val="00D07F3A"/>
    <w:rsid w:val="00D106DB"/>
    <w:rsid w:val="00D10788"/>
    <w:rsid w:val="00D10878"/>
    <w:rsid w:val="00D11521"/>
    <w:rsid w:val="00D12E3B"/>
    <w:rsid w:val="00D14590"/>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674C8"/>
    <w:rsid w:val="00D67BC4"/>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5343"/>
    <w:rsid w:val="00DA7C00"/>
    <w:rsid w:val="00DA7D48"/>
    <w:rsid w:val="00DB1C15"/>
    <w:rsid w:val="00DB3496"/>
    <w:rsid w:val="00DB3636"/>
    <w:rsid w:val="00DB43F1"/>
    <w:rsid w:val="00DB4A4F"/>
    <w:rsid w:val="00DB4D59"/>
    <w:rsid w:val="00DB592D"/>
    <w:rsid w:val="00DC2200"/>
    <w:rsid w:val="00DC236A"/>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E6C74"/>
    <w:rsid w:val="00DF0F98"/>
    <w:rsid w:val="00DF2C93"/>
    <w:rsid w:val="00DF3832"/>
    <w:rsid w:val="00DF3E59"/>
    <w:rsid w:val="00DF4CA6"/>
    <w:rsid w:val="00DF5DB5"/>
    <w:rsid w:val="00DF600A"/>
    <w:rsid w:val="00DF70D5"/>
    <w:rsid w:val="00E0001A"/>
    <w:rsid w:val="00E007AD"/>
    <w:rsid w:val="00E0154F"/>
    <w:rsid w:val="00E05E1D"/>
    <w:rsid w:val="00E06581"/>
    <w:rsid w:val="00E06BD9"/>
    <w:rsid w:val="00E06C7F"/>
    <w:rsid w:val="00E07F34"/>
    <w:rsid w:val="00E10C13"/>
    <w:rsid w:val="00E11243"/>
    <w:rsid w:val="00E1169C"/>
    <w:rsid w:val="00E1201C"/>
    <w:rsid w:val="00E14097"/>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378A"/>
    <w:rsid w:val="00E84825"/>
    <w:rsid w:val="00E84CCA"/>
    <w:rsid w:val="00E85219"/>
    <w:rsid w:val="00E86637"/>
    <w:rsid w:val="00E86C2E"/>
    <w:rsid w:val="00E86D51"/>
    <w:rsid w:val="00E87180"/>
    <w:rsid w:val="00E91ACF"/>
    <w:rsid w:val="00E92766"/>
    <w:rsid w:val="00E93C3E"/>
    <w:rsid w:val="00E93C54"/>
    <w:rsid w:val="00E94C9F"/>
    <w:rsid w:val="00E95176"/>
    <w:rsid w:val="00E95A94"/>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2C01"/>
    <w:rsid w:val="00EE3086"/>
    <w:rsid w:val="00EE427C"/>
    <w:rsid w:val="00EE4ABB"/>
    <w:rsid w:val="00EE5199"/>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518"/>
    <w:rsid w:val="00F14E4B"/>
    <w:rsid w:val="00F16549"/>
    <w:rsid w:val="00F1671B"/>
    <w:rsid w:val="00F16992"/>
    <w:rsid w:val="00F20CBA"/>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AB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1CC3"/>
    <w:rsid w:val="00F62392"/>
    <w:rsid w:val="00F62734"/>
    <w:rsid w:val="00F628FF"/>
    <w:rsid w:val="00F62C49"/>
    <w:rsid w:val="00F63787"/>
    <w:rsid w:val="00F650CD"/>
    <w:rsid w:val="00F65C3B"/>
    <w:rsid w:val="00F66304"/>
    <w:rsid w:val="00F6739C"/>
    <w:rsid w:val="00F7105B"/>
    <w:rsid w:val="00F72EC3"/>
    <w:rsid w:val="00F730E1"/>
    <w:rsid w:val="00F7377B"/>
    <w:rsid w:val="00F74F76"/>
    <w:rsid w:val="00F7524B"/>
    <w:rsid w:val="00F762FC"/>
    <w:rsid w:val="00F77D15"/>
    <w:rsid w:val="00F77F02"/>
    <w:rsid w:val="00F80DE8"/>
    <w:rsid w:val="00F80F15"/>
    <w:rsid w:val="00F815AF"/>
    <w:rsid w:val="00F82CB9"/>
    <w:rsid w:val="00F830DD"/>
    <w:rsid w:val="00F83F9F"/>
    <w:rsid w:val="00F8475B"/>
    <w:rsid w:val="00F84F33"/>
    <w:rsid w:val="00F85556"/>
    <w:rsid w:val="00F86C4F"/>
    <w:rsid w:val="00F90613"/>
    <w:rsid w:val="00F91504"/>
    <w:rsid w:val="00F9173A"/>
    <w:rsid w:val="00F91A0F"/>
    <w:rsid w:val="00F92561"/>
    <w:rsid w:val="00F94742"/>
    <w:rsid w:val="00F95137"/>
    <w:rsid w:val="00F97EAE"/>
    <w:rsid w:val="00FA0621"/>
    <w:rsid w:val="00FA19C5"/>
    <w:rsid w:val="00FA1BC5"/>
    <w:rsid w:val="00FA467E"/>
    <w:rsid w:val="00FA63DF"/>
    <w:rsid w:val="00FB0B54"/>
    <w:rsid w:val="00FB2E4E"/>
    <w:rsid w:val="00FB37B4"/>
    <w:rsid w:val="00FB49D6"/>
    <w:rsid w:val="00FB4AB0"/>
    <w:rsid w:val="00FB4BE9"/>
    <w:rsid w:val="00FB5DC0"/>
    <w:rsid w:val="00FB75B9"/>
    <w:rsid w:val="00FB7666"/>
    <w:rsid w:val="00FC1480"/>
    <w:rsid w:val="00FC1BB9"/>
    <w:rsid w:val="00FC2B4B"/>
    <w:rsid w:val="00FC3085"/>
    <w:rsid w:val="00FC347C"/>
    <w:rsid w:val="00FC3942"/>
    <w:rsid w:val="00FC4ACE"/>
    <w:rsid w:val="00FC59ED"/>
    <w:rsid w:val="00FC5CDE"/>
    <w:rsid w:val="00FC7A20"/>
    <w:rsid w:val="00FD0B45"/>
    <w:rsid w:val="00FD3B25"/>
    <w:rsid w:val="00FD4C7D"/>
    <w:rsid w:val="00FD53EB"/>
    <w:rsid w:val="00FD6D91"/>
    <w:rsid w:val="00FD6E1D"/>
    <w:rsid w:val="00FD7604"/>
    <w:rsid w:val="00FD789D"/>
    <w:rsid w:val="00FE225E"/>
    <w:rsid w:val="00FE2B64"/>
    <w:rsid w:val="00FE4C2E"/>
    <w:rsid w:val="00FE5818"/>
    <w:rsid w:val="00FE5901"/>
    <w:rsid w:val="00FE6A8F"/>
    <w:rsid w:val="00FF0E53"/>
    <w:rsid w:val="00FF1281"/>
    <w:rsid w:val="00FF1548"/>
    <w:rsid w:val="00FF1B22"/>
    <w:rsid w:val="00FF31FC"/>
    <w:rsid w:val="00FF3342"/>
    <w:rsid w:val="00FF3D57"/>
    <w:rsid w:val="00FF3F50"/>
    <w:rsid w:val="00FF466A"/>
    <w:rsid w:val="00FF4A11"/>
    <w:rsid w:val="00FF71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19BF"/>
  <w15:docId w15:val="{10D66277-6C3E-462F-8458-B9385772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DB3"/>
    <w:pPr>
      <w:jc w:val="both"/>
    </w:pPr>
    <w:rPr>
      <w:rFonts w:ascii="Cambria" w:eastAsia="Times New Roman" w:hAnsi="Cambria"/>
      <w:sz w:val="22"/>
      <w:szCs w:val="24"/>
    </w:rPr>
  </w:style>
  <w:style w:type="paragraph" w:styleId="1">
    <w:name w:val="heading 1"/>
    <w:basedOn w:val="10"/>
    <w:next w:val="a"/>
    <w:link w:val="11"/>
    <w:autoRedefine/>
    <w:uiPriority w:val="99"/>
    <w:qFormat/>
    <w:rsid w:val="00B959D2"/>
    <w:pPr>
      <w:keepNext/>
      <w:spacing w:before="180" w:after="180"/>
      <w:ind w:firstLine="0"/>
      <w:jc w:val="center"/>
      <w:outlineLvl w:val="0"/>
    </w:pPr>
    <w:rPr>
      <w:rFonts w:ascii="Cambria" w:eastAsia="Times New Roman" w:hAnsi="Cambria"/>
      <w:b/>
      <w:bCs/>
      <w:caps/>
      <w:sz w:val="28"/>
      <w:szCs w:val="28"/>
    </w:rPr>
  </w:style>
  <w:style w:type="paragraph" w:styleId="2">
    <w:name w:val="heading 2"/>
    <w:basedOn w:val="a"/>
    <w:next w:val="a"/>
    <w:link w:val="20"/>
    <w:autoRedefine/>
    <w:uiPriority w:val="99"/>
    <w:qFormat/>
    <w:rsid w:val="000269C0"/>
    <w:pPr>
      <w:keepNext/>
      <w:spacing w:before="240" w:after="120"/>
      <w:jc w:val="left"/>
      <w:outlineLvl w:val="1"/>
    </w:pPr>
    <w:rPr>
      <w:b/>
      <w:bCs/>
      <w:i/>
      <w:iCs/>
      <w:sz w:val="24"/>
      <w:szCs w:val="32"/>
    </w:rPr>
  </w:style>
  <w:style w:type="paragraph" w:styleId="3">
    <w:name w:val="heading 3"/>
    <w:basedOn w:val="a"/>
    <w:next w:val="a"/>
    <w:link w:val="30"/>
    <w:uiPriority w:val="99"/>
    <w:qFormat/>
    <w:rsid w:val="00471DD7"/>
    <w:pPr>
      <w:keepNext/>
      <w:keepLines/>
      <w:spacing w:before="240" w:after="120"/>
      <w:jc w:val="left"/>
      <w:outlineLvl w:val="2"/>
    </w:pPr>
    <w:rPr>
      <w:b/>
      <w:bCs/>
      <w:spacing w:val="4"/>
      <w:sz w:val="24"/>
      <w:szCs w:val="28"/>
    </w:rPr>
  </w:style>
  <w:style w:type="paragraph" w:styleId="4">
    <w:name w:val="heading 4"/>
    <w:basedOn w:val="a"/>
    <w:next w:val="a"/>
    <w:link w:val="40"/>
    <w:uiPriority w:val="99"/>
    <w:qFormat/>
    <w:rsid w:val="00100B94"/>
    <w:pPr>
      <w:keepNext/>
      <w:spacing w:before="120" w:after="120"/>
      <w:ind w:left="709"/>
      <w:outlineLvl w:val="3"/>
    </w:pPr>
    <w:rPr>
      <w:b/>
      <w:i/>
      <w:iCs/>
      <w:sz w:val="24"/>
      <w:szCs w:val="28"/>
      <w:u w:val="single"/>
    </w:rPr>
  </w:style>
  <w:style w:type="paragraph" w:styleId="5">
    <w:name w:val="heading 5"/>
    <w:basedOn w:val="a"/>
    <w:next w:val="a"/>
    <w:link w:val="50"/>
    <w:uiPriority w:val="99"/>
    <w:qFormat/>
    <w:rsid w:val="00631B5D"/>
    <w:pPr>
      <w:keepNext/>
      <w:jc w:val="center"/>
      <w:outlineLvl w:val="4"/>
    </w:pPr>
    <w:rPr>
      <w:rFonts w:ascii="Times New Roman" w:eastAsia="Calibri" w:hAnsi="Times New Roman"/>
      <w:b/>
      <w:bCs/>
      <w:smallCaps/>
      <w:sz w:val="24"/>
    </w:rPr>
  </w:style>
  <w:style w:type="paragraph" w:styleId="6">
    <w:name w:val="heading 6"/>
    <w:basedOn w:val="a"/>
    <w:next w:val="a"/>
    <w:link w:val="60"/>
    <w:uiPriority w:val="99"/>
    <w:qFormat/>
    <w:rsid w:val="00631B5D"/>
    <w:pPr>
      <w:keepNext/>
      <w:spacing w:before="120" w:after="120"/>
      <w:jc w:val="center"/>
      <w:outlineLvl w:val="5"/>
    </w:pPr>
    <w:rPr>
      <w:rFonts w:ascii="Times New Roman" w:eastAsia="Calibri" w:hAnsi="Times New Roman"/>
      <w:b/>
      <w:bCs/>
      <w:smallCaps/>
      <w:sz w:val="24"/>
    </w:rPr>
  </w:style>
  <w:style w:type="paragraph" w:styleId="7">
    <w:name w:val="heading 7"/>
    <w:basedOn w:val="a"/>
    <w:next w:val="a"/>
    <w:link w:val="70"/>
    <w:uiPriority w:val="99"/>
    <w:qFormat/>
    <w:locked/>
    <w:rsid w:val="000D29FD"/>
    <w:pPr>
      <w:keepNext/>
      <w:keepLines/>
      <w:spacing w:before="40"/>
      <w:outlineLvl w:val="6"/>
    </w:pPr>
    <w:rPr>
      <w:i/>
      <w:iCs/>
      <w:color w:val="243F60"/>
    </w:rPr>
  </w:style>
  <w:style w:type="paragraph" w:styleId="8">
    <w:name w:val="heading 8"/>
    <w:basedOn w:val="a"/>
    <w:next w:val="a"/>
    <w:link w:val="80"/>
    <w:uiPriority w:val="99"/>
    <w:qFormat/>
    <w:rsid w:val="00631B5D"/>
    <w:pPr>
      <w:spacing w:before="240" w:after="60"/>
      <w:outlineLvl w:val="7"/>
    </w:pPr>
    <w:rPr>
      <w:rFonts w:ascii="Times New Roman" w:eastAsia="Calibri" w:hAnsi="Times New Roman"/>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959D2"/>
    <w:rPr>
      <w:rFonts w:ascii="Cambria" w:eastAsia="Times New Roman" w:hAnsi="Cambria"/>
      <w:b/>
      <w:bCs/>
      <w:caps/>
      <w:sz w:val="28"/>
      <w:szCs w:val="28"/>
    </w:rPr>
  </w:style>
  <w:style w:type="character" w:customStyle="1" w:styleId="20">
    <w:name w:val="Заголовок 2 Знак"/>
    <w:link w:val="2"/>
    <w:uiPriority w:val="99"/>
    <w:locked/>
    <w:rsid w:val="000269C0"/>
    <w:rPr>
      <w:rFonts w:ascii="Cambria" w:hAnsi="Cambria"/>
      <w:b/>
      <w:i/>
      <w:sz w:val="32"/>
      <w:lang w:eastAsia="ru-RU"/>
    </w:rPr>
  </w:style>
  <w:style w:type="character" w:customStyle="1" w:styleId="30">
    <w:name w:val="Заголовок 3 Знак"/>
    <w:link w:val="3"/>
    <w:uiPriority w:val="99"/>
    <w:locked/>
    <w:rsid w:val="00471DD7"/>
    <w:rPr>
      <w:rFonts w:ascii="Cambria" w:hAnsi="Cambria"/>
      <w:b/>
      <w:spacing w:val="4"/>
      <w:sz w:val="28"/>
      <w:lang w:val="ru-RU"/>
    </w:rPr>
  </w:style>
  <w:style w:type="character" w:customStyle="1" w:styleId="40">
    <w:name w:val="Заголовок 4 Знак"/>
    <w:link w:val="4"/>
    <w:uiPriority w:val="99"/>
    <w:locked/>
    <w:rsid w:val="00100B94"/>
    <w:rPr>
      <w:rFonts w:ascii="Cambria" w:hAnsi="Cambria"/>
      <w:b/>
      <w:i/>
      <w:sz w:val="28"/>
      <w:u w:val="single"/>
      <w:lang w:val="ru-RU" w:eastAsia="ru-RU"/>
    </w:rPr>
  </w:style>
  <w:style w:type="character" w:customStyle="1" w:styleId="50">
    <w:name w:val="Заголовок 5 Знак"/>
    <w:link w:val="5"/>
    <w:uiPriority w:val="99"/>
    <w:locked/>
    <w:rsid w:val="00631B5D"/>
    <w:rPr>
      <w:rFonts w:ascii="Times New Roman" w:hAnsi="Times New Roman"/>
      <w:b/>
      <w:smallCaps/>
      <w:sz w:val="24"/>
      <w:lang w:eastAsia="ru-RU"/>
    </w:rPr>
  </w:style>
  <w:style w:type="character" w:customStyle="1" w:styleId="60">
    <w:name w:val="Заголовок 6 Знак"/>
    <w:link w:val="6"/>
    <w:uiPriority w:val="99"/>
    <w:locked/>
    <w:rsid w:val="00631B5D"/>
    <w:rPr>
      <w:rFonts w:ascii="Times New Roman" w:hAnsi="Times New Roman"/>
      <w:b/>
      <w:smallCaps/>
      <w:sz w:val="24"/>
      <w:lang w:eastAsia="ru-RU"/>
    </w:rPr>
  </w:style>
  <w:style w:type="character" w:customStyle="1" w:styleId="70">
    <w:name w:val="Заголовок 7 Знак"/>
    <w:link w:val="7"/>
    <w:uiPriority w:val="99"/>
    <w:locked/>
    <w:rsid w:val="000D29FD"/>
    <w:rPr>
      <w:rFonts w:ascii="Cambria" w:hAnsi="Cambria" w:cs="Times New Roman"/>
      <w:i/>
      <w:iCs/>
      <w:color w:val="243F60"/>
      <w:sz w:val="24"/>
      <w:szCs w:val="24"/>
      <w:lang w:val="ru-RU" w:eastAsia="ru-RU"/>
    </w:rPr>
  </w:style>
  <w:style w:type="character" w:customStyle="1" w:styleId="80">
    <w:name w:val="Заголовок 8 Знак"/>
    <w:link w:val="8"/>
    <w:uiPriority w:val="99"/>
    <w:locked/>
    <w:rsid w:val="00631B5D"/>
    <w:rPr>
      <w:rFonts w:ascii="Times New Roman" w:hAnsi="Times New Roman"/>
      <w:i/>
      <w:sz w:val="24"/>
      <w:lang w:val="ru-RU" w:eastAsia="ru-RU"/>
    </w:rPr>
  </w:style>
  <w:style w:type="paragraph" w:customStyle="1" w:styleId="10">
    <w:name w:val="Стиль1"/>
    <w:basedOn w:val="a"/>
    <w:next w:val="a3"/>
    <w:link w:val="12"/>
    <w:uiPriority w:val="99"/>
    <w:rsid w:val="005C1C05"/>
    <w:pPr>
      <w:spacing w:before="60" w:after="60"/>
      <w:ind w:firstLine="706"/>
    </w:pPr>
    <w:rPr>
      <w:rFonts w:ascii="Calibri" w:eastAsia="Calibri" w:hAnsi="Calibri"/>
      <w:sz w:val="24"/>
    </w:rPr>
  </w:style>
  <w:style w:type="character" w:customStyle="1" w:styleId="12">
    <w:name w:val="Стиль1 Знак"/>
    <w:link w:val="10"/>
    <w:uiPriority w:val="99"/>
    <w:locked/>
    <w:rsid w:val="005C1C05"/>
    <w:rPr>
      <w:sz w:val="24"/>
      <w:lang w:eastAsia="ru-RU"/>
    </w:rPr>
  </w:style>
  <w:style w:type="paragraph" w:styleId="a3">
    <w:name w:val="Body Text"/>
    <w:basedOn w:val="a"/>
    <w:link w:val="a4"/>
    <w:uiPriority w:val="99"/>
    <w:rsid w:val="005C1C05"/>
    <w:pPr>
      <w:spacing w:after="120"/>
    </w:pPr>
  </w:style>
  <w:style w:type="character" w:customStyle="1" w:styleId="a4">
    <w:name w:val="Основной текст Знак"/>
    <w:link w:val="a3"/>
    <w:uiPriority w:val="99"/>
    <w:locked/>
    <w:rsid w:val="005C1C05"/>
    <w:rPr>
      <w:rFonts w:cs="Times New Roman"/>
    </w:rPr>
  </w:style>
  <w:style w:type="paragraph" w:customStyle="1" w:styleId="21">
    <w:name w:val="Стиль2"/>
    <w:basedOn w:val="10"/>
    <w:link w:val="22"/>
    <w:uiPriority w:val="99"/>
    <w:rsid w:val="005C1C05"/>
    <w:rPr>
      <w:b/>
      <w:bCs/>
    </w:rPr>
  </w:style>
  <w:style w:type="character" w:customStyle="1" w:styleId="22">
    <w:name w:val="Стиль2 Знак"/>
    <w:link w:val="21"/>
    <w:uiPriority w:val="99"/>
    <w:locked/>
    <w:rsid w:val="005C1C05"/>
    <w:rPr>
      <w:b/>
      <w:sz w:val="24"/>
      <w:lang w:eastAsia="ru-RU"/>
    </w:rPr>
  </w:style>
  <w:style w:type="paragraph" w:styleId="23">
    <w:name w:val="Body Text Indent 2"/>
    <w:basedOn w:val="a"/>
    <w:link w:val="24"/>
    <w:uiPriority w:val="99"/>
    <w:rsid w:val="00631B5D"/>
    <w:pPr>
      <w:ind w:firstLine="567"/>
    </w:pPr>
    <w:rPr>
      <w:rFonts w:ascii="Times New Roman" w:eastAsia="Calibri" w:hAnsi="Times New Roman"/>
      <w:sz w:val="20"/>
      <w:szCs w:val="20"/>
    </w:rPr>
  </w:style>
  <w:style w:type="character" w:customStyle="1" w:styleId="24">
    <w:name w:val="Основной текст с отступом 2 Знак"/>
    <w:link w:val="23"/>
    <w:uiPriority w:val="99"/>
    <w:locked/>
    <w:rsid w:val="00631B5D"/>
    <w:rPr>
      <w:rFonts w:ascii="Times New Roman" w:hAnsi="Times New Roman"/>
      <w:sz w:val="20"/>
      <w:lang w:eastAsia="ru-RU"/>
    </w:rPr>
  </w:style>
  <w:style w:type="paragraph" w:styleId="a5">
    <w:name w:val="Body Text Indent"/>
    <w:basedOn w:val="a"/>
    <w:link w:val="a6"/>
    <w:uiPriority w:val="99"/>
    <w:rsid w:val="00631B5D"/>
    <w:pPr>
      <w:ind w:right="651" w:firstLine="851"/>
    </w:pPr>
    <w:rPr>
      <w:rFonts w:ascii="Times New Roman" w:eastAsia="Calibri" w:hAnsi="Times New Roman"/>
      <w:sz w:val="20"/>
      <w:szCs w:val="20"/>
    </w:rPr>
  </w:style>
  <w:style w:type="character" w:customStyle="1" w:styleId="a6">
    <w:name w:val="Основной текст с отступом Знак"/>
    <w:link w:val="a5"/>
    <w:uiPriority w:val="99"/>
    <w:locked/>
    <w:rsid w:val="00631B5D"/>
    <w:rPr>
      <w:rFonts w:ascii="Times New Roman" w:hAnsi="Times New Roman"/>
      <w:sz w:val="20"/>
      <w:lang w:eastAsia="ru-RU"/>
    </w:rPr>
  </w:style>
  <w:style w:type="paragraph" w:customStyle="1" w:styleId="13">
    <w:name w:val="Обычный1"/>
    <w:uiPriority w:val="99"/>
    <w:rsid w:val="00631B5D"/>
    <w:rPr>
      <w:rFonts w:ascii="Times New Roman" w:eastAsia="Times New Roman" w:hAnsi="Times New Roman"/>
      <w:lang w:val="uk-UA"/>
    </w:rPr>
  </w:style>
  <w:style w:type="paragraph" w:styleId="a7">
    <w:name w:val="Title"/>
    <w:basedOn w:val="a"/>
    <w:link w:val="a8"/>
    <w:uiPriority w:val="99"/>
    <w:qFormat/>
    <w:rsid w:val="00631B5D"/>
    <w:pPr>
      <w:spacing w:before="120" w:after="120"/>
      <w:jc w:val="center"/>
    </w:pPr>
    <w:rPr>
      <w:rFonts w:eastAsia="Calibri"/>
      <w:smallCaps/>
      <w:sz w:val="20"/>
      <w:szCs w:val="20"/>
    </w:rPr>
  </w:style>
  <w:style w:type="character" w:customStyle="1" w:styleId="a8">
    <w:name w:val="Заголовок Знак"/>
    <w:link w:val="a7"/>
    <w:uiPriority w:val="99"/>
    <w:locked/>
    <w:rsid w:val="00631B5D"/>
    <w:rPr>
      <w:rFonts w:ascii="Cambria" w:hAnsi="Cambria"/>
      <w:smallCaps/>
      <w:sz w:val="20"/>
      <w:lang w:eastAsia="ru-RU"/>
    </w:rPr>
  </w:style>
  <w:style w:type="paragraph" w:styleId="a9">
    <w:name w:val="footnote text"/>
    <w:basedOn w:val="a"/>
    <w:link w:val="aa"/>
    <w:uiPriority w:val="99"/>
    <w:semiHidden/>
    <w:rsid w:val="00631B5D"/>
    <w:rPr>
      <w:rFonts w:ascii="Times New Roman" w:eastAsia="Calibri" w:hAnsi="Times New Roman"/>
      <w:sz w:val="20"/>
      <w:szCs w:val="20"/>
    </w:rPr>
  </w:style>
  <w:style w:type="character" w:customStyle="1" w:styleId="aa">
    <w:name w:val="Текст сноски Знак"/>
    <w:link w:val="a9"/>
    <w:uiPriority w:val="99"/>
    <w:semiHidden/>
    <w:locked/>
    <w:rsid w:val="00631B5D"/>
    <w:rPr>
      <w:rFonts w:ascii="Times New Roman" w:hAnsi="Times New Roman"/>
      <w:sz w:val="20"/>
      <w:lang w:val="ru-RU" w:eastAsia="ru-RU"/>
    </w:rPr>
  </w:style>
  <w:style w:type="character" w:styleId="ab">
    <w:name w:val="footnote reference"/>
    <w:uiPriority w:val="99"/>
    <w:semiHidden/>
    <w:rsid w:val="00631B5D"/>
    <w:rPr>
      <w:rFonts w:cs="Times New Roman"/>
      <w:vertAlign w:val="superscript"/>
    </w:rPr>
  </w:style>
  <w:style w:type="paragraph" w:styleId="31">
    <w:name w:val="Body Text Indent 3"/>
    <w:basedOn w:val="a"/>
    <w:link w:val="32"/>
    <w:uiPriority w:val="99"/>
    <w:rsid w:val="00631B5D"/>
    <w:pPr>
      <w:spacing w:after="120"/>
      <w:ind w:left="283"/>
    </w:pPr>
    <w:rPr>
      <w:rFonts w:ascii="Times New Roman" w:eastAsia="Calibri" w:hAnsi="Times New Roman"/>
      <w:sz w:val="16"/>
      <w:szCs w:val="16"/>
    </w:rPr>
  </w:style>
  <w:style w:type="character" w:customStyle="1" w:styleId="32">
    <w:name w:val="Основной текст с отступом 3 Знак"/>
    <w:link w:val="31"/>
    <w:uiPriority w:val="99"/>
    <w:locked/>
    <w:rsid w:val="00631B5D"/>
    <w:rPr>
      <w:rFonts w:ascii="Times New Roman" w:hAnsi="Times New Roman"/>
      <w:sz w:val="16"/>
      <w:lang w:val="ru-RU" w:eastAsia="ru-RU"/>
    </w:rPr>
  </w:style>
  <w:style w:type="paragraph" w:styleId="ac">
    <w:name w:val="footer"/>
    <w:basedOn w:val="a"/>
    <w:link w:val="ad"/>
    <w:uiPriority w:val="99"/>
    <w:rsid w:val="00631B5D"/>
    <w:pPr>
      <w:tabs>
        <w:tab w:val="center" w:pos="4677"/>
        <w:tab w:val="right" w:pos="9355"/>
      </w:tabs>
    </w:pPr>
    <w:rPr>
      <w:rFonts w:ascii="Times New Roman" w:eastAsia="Calibri" w:hAnsi="Times New Roman"/>
      <w:sz w:val="24"/>
    </w:rPr>
  </w:style>
  <w:style w:type="character" w:customStyle="1" w:styleId="ad">
    <w:name w:val="Нижний колонтитул Знак"/>
    <w:link w:val="ac"/>
    <w:uiPriority w:val="99"/>
    <w:locked/>
    <w:rsid w:val="00631B5D"/>
    <w:rPr>
      <w:rFonts w:ascii="Times New Roman" w:hAnsi="Times New Roman"/>
      <w:sz w:val="24"/>
      <w:lang w:val="ru-RU" w:eastAsia="ru-RU"/>
    </w:rPr>
  </w:style>
  <w:style w:type="character" w:styleId="ae">
    <w:name w:val="page number"/>
    <w:uiPriority w:val="99"/>
    <w:rsid w:val="00631B5D"/>
    <w:rPr>
      <w:rFonts w:cs="Times New Roman"/>
    </w:rPr>
  </w:style>
  <w:style w:type="paragraph" w:styleId="33">
    <w:name w:val="Body Text 3"/>
    <w:basedOn w:val="a"/>
    <w:link w:val="34"/>
    <w:uiPriority w:val="99"/>
    <w:rsid w:val="00631B5D"/>
    <w:pPr>
      <w:spacing w:after="120"/>
    </w:pPr>
    <w:rPr>
      <w:rFonts w:ascii="Times New Roman" w:eastAsia="Calibri" w:hAnsi="Times New Roman"/>
      <w:sz w:val="16"/>
      <w:szCs w:val="16"/>
    </w:rPr>
  </w:style>
  <w:style w:type="character" w:customStyle="1" w:styleId="34">
    <w:name w:val="Основной текст 3 Знак"/>
    <w:link w:val="33"/>
    <w:uiPriority w:val="99"/>
    <w:locked/>
    <w:rsid w:val="00631B5D"/>
    <w:rPr>
      <w:rFonts w:ascii="Times New Roman" w:hAnsi="Times New Roman"/>
      <w:sz w:val="16"/>
      <w:lang w:val="ru-RU" w:eastAsia="ru-RU"/>
    </w:rPr>
  </w:style>
  <w:style w:type="character" w:customStyle="1" w:styleId="normaltext1">
    <w:name w:val="normal_text1"/>
    <w:uiPriority w:val="99"/>
    <w:rsid w:val="00631B5D"/>
    <w:rPr>
      <w:rFonts w:ascii="Arial" w:hAnsi="Arial"/>
      <w:sz w:val="28"/>
    </w:rPr>
  </w:style>
  <w:style w:type="table" w:styleId="af">
    <w:name w:val="Table Grid"/>
    <w:basedOn w:val="a1"/>
    <w:uiPriority w:val="99"/>
    <w:rsid w:val="00631B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uiPriority w:val="99"/>
    <w:rsid w:val="00631B5D"/>
    <w:pPr>
      <w:ind w:left="567" w:right="1132"/>
    </w:pPr>
    <w:rPr>
      <w:sz w:val="28"/>
      <w:szCs w:val="28"/>
      <w:lang w:val="uk-UA"/>
    </w:rPr>
  </w:style>
  <w:style w:type="paragraph" w:styleId="af1">
    <w:name w:val="Normal (Web)"/>
    <w:basedOn w:val="a"/>
    <w:uiPriority w:val="99"/>
    <w:rsid w:val="00631B5D"/>
    <w:pPr>
      <w:spacing w:before="100" w:beforeAutospacing="1" w:after="100" w:afterAutospacing="1"/>
    </w:pPr>
  </w:style>
  <w:style w:type="character" w:customStyle="1" w:styleId="linksel1">
    <w:name w:val="linksel1"/>
    <w:uiPriority w:val="99"/>
    <w:rsid w:val="00631B5D"/>
    <w:rPr>
      <w:rFonts w:ascii="Arial" w:hAnsi="Arial"/>
      <w:b/>
      <w:color w:val="000000"/>
      <w:sz w:val="18"/>
      <w:u w:val="none"/>
      <w:effect w:val="none"/>
    </w:rPr>
  </w:style>
  <w:style w:type="character" w:styleId="af2">
    <w:name w:val="Strong"/>
    <w:uiPriority w:val="99"/>
    <w:qFormat/>
    <w:rsid w:val="00631B5D"/>
    <w:rPr>
      <w:rFonts w:cs="Times New Roman"/>
      <w:b/>
    </w:rPr>
  </w:style>
  <w:style w:type="paragraph" w:styleId="af3">
    <w:name w:val="Balloon Text"/>
    <w:basedOn w:val="a"/>
    <w:link w:val="af4"/>
    <w:uiPriority w:val="99"/>
    <w:semiHidden/>
    <w:rsid w:val="00631B5D"/>
    <w:rPr>
      <w:rFonts w:ascii="Tahoma" w:eastAsia="Calibri" w:hAnsi="Tahoma"/>
      <w:sz w:val="16"/>
      <w:szCs w:val="16"/>
    </w:rPr>
  </w:style>
  <w:style w:type="character" w:customStyle="1" w:styleId="af4">
    <w:name w:val="Текст выноски Знак"/>
    <w:link w:val="af3"/>
    <w:uiPriority w:val="99"/>
    <w:semiHidden/>
    <w:locked/>
    <w:rsid w:val="00631B5D"/>
    <w:rPr>
      <w:rFonts w:ascii="Tahoma" w:hAnsi="Tahoma"/>
      <w:sz w:val="16"/>
      <w:lang w:val="ru-RU" w:eastAsia="ru-RU"/>
    </w:rPr>
  </w:style>
  <w:style w:type="paragraph" w:styleId="af5">
    <w:name w:val="List Paragraph"/>
    <w:basedOn w:val="a"/>
    <w:uiPriority w:val="99"/>
    <w:qFormat/>
    <w:rsid w:val="00A43199"/>
    <w:pPr>
      <w:spacing w:after="200"/>
      <w:ind w:left="720"/>
    </w:pPr>
    <w:rPr>
      <w:rFonts w:cs="Calibri"/>
      <w:szCs w:val="22"/>
    </w:rPr>
  </w:style>
  <w:style w:type="character" w:customStyle="1" w:styleId="header21">
    <w:name w:val="header21"/>
    <w:uiPriority w:val="99"/>
    <w:rsid w:val="00631B5D"/>
    <w:rPr>
      <w:rFonts w:ascii="Tahoma" w:hAnsi="Tahoma"/>
      <w:b/>
      <w:color w:val="auto"/>
      <w:sz w:val="15"/>
      <w:u w:val="none"/>
      <w:effect w:val="none"/>
    </w:rPr>
  </w:style>
  <w:style w:type="character" w:customStyle="1" w:styleId="header1">
    <w:name w:val="header1"/>
    <w:uiPriority w:val="99"/>
    <w:rsid w:val="00631B5D"/>
    <w:rPr>
      <w:rFonts w:ascii="Tahoma" w:hAnsi="Tahoma"/>
      <w:b/>
      <w:color w:val="auto"/>
      <w:sz w:val="15"/>
      <w:u w:val="none"/>
      <w:effect w:val="none"/>
    </w:rPr>
  </w:style>
  <w:style w:type="character" w:styleId="af6">
    <w:name w:val="Emphasis"/>
    <w:uiPriority w:val="99"/>
    <w:qFormat/>
    <w:rsid w:val="00631B5D"/>
    <w:rPr>
      <w:rFonts w:cs="Times New Roman"/>
      <w:i/>
    </w:rPr>
  </w:style>
  <w:style w:type="paragraph" w:styleId="af7">
    <w:name w:val="header"/>
    <w:basedOn w:val="a"/>
    <w:link w:val="af8"/>
    <w:uiPriority w:val="99"/>
    <w:rsid w:val="00631B5D"/>
    <w:pPr>
      <w:tabs>
        <w:tab w:val="center" w:pos="4153"/>
        <w:tab w:val="right" w:pos="8306"/>
      </w:tabs>
    </w:pPr>
    <w:rPr>
      <w:rFonts w:ascii="Times New Roman" w:eastAsia="Calibri" w:hAnsi="Times New Roman"/>
      <w:sz w:val="20"/>
      <w:szCs w:val="20"/>
    </w:rPr>
  </w:style>
  <w:style w:type="character" w:customStyle="1" w:styleId="af8">
    <w:name w:val="Верхний колонтитул Знак"/>
    <w:link w:val="af7"/>
    <w:uiPriority w:val="99"/>
    <w:locked/>
    <w:rsid w:val="00631B5D"/>
    <w:rPr>
      <w:rFonts w:ascii="Times New Roman" w:hAnsi="Times New Roman"/>
      <w:sz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af9">
    <w:name w:val="TOC Heading"/>
    <w:basedOn w:val="1"/>
    <w:next w:val="a"/>
    <w:uiPriority w:val="9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14">
    <w:name w:val="toc 1"/>
    <w:basedOn w:val="a"/>
    <w:next w:val="a"/>
    <w:autoRedefine/>
    <w:uiPriority w:val="39"/>
    <w:rsid w:val="00500AF3"/>
    <w:pPr>
      <w:spacing w:before="240" w:after="120"/>
      <w:jc w:val="left"/>
    </w:pPr>
    <w:rPr>
      <w:rFonts w:ascii="Calibri" w:hAnsi="Calibri" w:cs="Calibri"/>
      <w:b/>
      <w:bCs/>
      <w:sz w:val="20"/>
      <w:szCs w:val="20"/>
    </w:rPr>
  </w:style>
  <w:style w:type="paragraph" w:styleId="25">
    <w:name w:val="toc 2"/>
    <w:basedOn w:val="a"/>
    <w:next w:val="a"/>
    <w:autoRedefine/>
    <w:uiPriority w:val="39"/>
    <w:rsid w:val="00631B5D"/>
    <w:pPr>
      <w:spacing w:before="120"/>
      <w:ind w:left="220"/>
      <w:jc w:val="left"/>
    </w:pPr>
    <w:rPr>
      <w:rFonts w:ascii="Calibri" w:hAnsi="Calibri" w:cs="Calibri"/>
      <w:i/>
      <w:iCs/>
      <w:sz w:val="20"/>
      <w:szCs w:val="20"/>
    </w:rPr>
  </w:style>
  <w:style w:type="character" w:styleId="afa">
    <w:name w:val="Hyperlink"/>
    <w:uiPriority w:val="99"/>
    <w:rsid w:val="00631B5D"/>
    <w:rPr>
      <w:rFonts w:cs="Times New Roman"/>
      <w:color w:val="0563C1"/>
      <w:u w:val="single"/>
    </w:rPr>
  </w:style>
  <w:style w:type="character" w:customStyle="1" w:styleId="apple-converted-space">
    <w:name w:val="apple-converted-space"/>
    <w:uiPriority w:val="99"/>
    <w:rsid w:val="00631B5D"/>
  </w:style>
  <w:style w:type="character" w:styleId="afb">
    <w:name w:val="FollowedHyperlink"/>
    <w:uiPriority w:val="99"/>
    <w:semiHidden/>
    <w:rsid w:val="00631B5D"/>
    <w:rPr>
      <w:rFonts w:cs="Times New Roman"/>
      <w:color w:val="auto"/>
      <w:u w:val="single"/>
    </w:rPr>
  </w:style>
  <w:style w:type="paragraph" w:styleId="35">
    <w:name w:val="toc 3"/>
    <w:basedOn w:val="a"/>
    <w:next w:val="a"/>
    <w:autoRedefine/>
    <w:uiPriority w:val="39"/>
    <w:rsid w:val="00A81095"/>
    <w:pPr>
      <w:ind w:left="440"/>
      <w:jc w:val="left"/>
    </w:pPr>
    <w:rPr>
      <w:rFonts w:ascii="Calibri" w:hAnsi="Calibri" w:cs="Calibri"/>
      <w:sz w:val="20"/>
      <w:szCs w:val="20"/>
    </w:rPr>
  </w:style>
  <w:style w:type="character" w:customStyle="1" w:styleId="snmenutitle">
    <w:name w:val="sn_menu_title"/>
    <w:uiPriority w:val="99"/>
    <w:rsid w:val="001E26AE"/>
    <w:rPr>
      <w:rFonts w:cs="Times New Roman"/>
    </w:rPr>
  </w:style>
  <w:style w:type="paragraph" w:styleId="HTML">
    <w:name w:val="HTML Preformatted"/>
    <w:basedOn w:val="a"/>
    <w:link w:val="HTML0"/>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0">
    <w:name w:val="Стандартный HTML Знак"/>
    <w:link w:val="HTML"/>
    <w:uiPriority w:val="99"/>
    <w:semiHidden/>
    <w:locked/>
    <w:rsid w:val="00E06C7F"/>
    <w:rPr>
      <w:rFonts w:ascii="Courier New" w:hAnsi="Courier New"/>
      <w:sz w:val="20"/>
      <w:lang w:eastAsia="uk-UA"/>
    </w:rPr>
  </w:style>
  <w:style w:type="paragraph" w:styleId="afc">
    <w:name w:val="Plain Text"/>
    <w:basedOn w:val="a"/>
    <w:link w:val="afd"/>
    <w:uiPriority w:val="99"/>
    <w:semiHidden/>
    <w:rsid w:val="00E0001A"/>
    <w:pPr>
      <w:keepNext/>
      <w:spacing w:after="120"/>
      <w:ind w:left="113"/>
    </w:pPr>
    <w:rPr>
      <w:rFonts w:ascii="Times New Roman" w:eastAsia="Calibri" w:hAnsi="Times New Roman"/>
      <w:sz w:val="20"/>
      <w:szCs w:val="20"/>
    </w:rPr>
  </w:style>
  <w:style w:type="character" w:customStyle="1" w:styleId="afd">
    <w:name w:val="Текст Знак"/>
    <w:link w:val="afc"/>
    <w:uiPriority w:val="99"/>
    <w:semiHidden/>
    <w:locked/>
    <w:rsid w:val="00E0001A"/>
    <w:rPr>
      <w:rFonts w:ascii="Times New Roman" w:hAnsi="Times New Roman"/>
      <w:sz w:val="20"/>
      <w:lang w:val="ru-RU" w:eastAsia="ru-RU"/>
    </w:rPr>
  </w:style>
  <w:style w:type="character" w:customStyle="1" w:styleId="st">
    <w:name w:val="st"/>
    <w:uiPriority w:val="99"/>
    <w:rsid w:val="008E2DE1"/>
    <w:rPr>
      <w:rFonts w:cs="Times New Roman"/>
    </w:rPr>
  </w:style>
  <w:style w:type="paragraph" w:styleId="afe">
    <w:name w:val="No Spacing"/>
    <w:aliases w:val="текст основний"/>
    <w:link w:val="aff"/>
    <w:autoRedefine/>
    <w:uiPriority w:val="99"/>
    <w:qFormat/>
    <w:rsid w:val="00FA63DF"/>
    <w:pPr>
      <w:spacing w:before="120" w:after="120"/>
      <w:ind w:firstLine="709"/>
      <w:jc w:val="both"/>
    </w:pPr>
    <w:rPr>
      <w:rFonts w:ascii="Cambria" w:eastAsia="Times New Roman" w:hAnsi="Cambria"/>
      <w:sz w:val="22"/>
      <w:szCs w:val="24"/>
    </w:rPr>
  </w:style>
  <w:style w:type="character" w:styleId="aff0">
    <w:name w:val="Subtle Emphasis"/>
    <w:uiPriority w:val="99"/>
    <w:qFormat/>
    <w:rsid w:val="002A7DE5"/>
    <w:rPr>
      <w:rFonts w:cs="Times New Roman"/>
      <w:i/>
      <w:iCs/>
      <w:color w:val="404040"/>
    </w:rPr>
  </w:style>
  <w:style w:type="paragraph" w:styleId="aff1">
    <w:name w:val="endnote text"/>
    <w:basedOn w:val="a"/>
    <w:link w:val="aff2"/>
    <w:uiPriority w:val="99"/>
    <w:semiHidden/>
    <w:locked/>
    <w:rsid w:val="00C77EA3"/>
    <w:pPr>
      <w:jc w:val="left"/>
    </w:pPr>
    <w:rPr>
      <w:rFonts w:ascii="Times New Roman" w:hAnsi="Times New Roman"/>
      <w:noProof/>
      <w:sz w:val="20"/>
      <w:szCs w:val="20"/>
      <w:lang w:val="uk-UA"/>
    </w:rPr>
  </w:style>
  <w:style w:type="character" w:customStyle="1" w:styleId="aff2">
    <w:name w:val="Текст концевой сноски Знак"/>
    <w:link w:val="aff1"/>
    <w:uiPriority w:val="99"/>
    <w:semiHidden/>
    <w:locked/>
    <w:rsid w:val="00C77EA3"/>
    <w:rPr>
      <w:rFonts w:ascii="Times New Roman" w:hAnsi="Times New Roman" w:cs="Times New Roman"/>
      <w:noProof/>
      <w:lang w:eastAsia="ru-RU"/>
    </w:rPr>
  </w:style>
  <w:style w:type="paragraph" w:customStyle="1" w:styleId="15">
    <w:name w:val="Абзац списка1"/>
    <w:basedOn w:val="a"/>
    <w:uiPriority w:val="99"/>
    <w:rsid w:val="00C77EA3"/>
    <w:pPr>
      <w:ind w:left="720"/>
      <w:contextualSpacing/>
      <w:jc w:val="left"/>
    </w:pPr>
    <w:rPr>
      <w:rFonts w:ascii="Times New Roman" w:hAnsi="Times New Roman"/>
      <w:sz w:val="24"/>
    </w:rPr>
  </w:style>
  <w:style w:type="character" w:customStyle="1" w:styleId="to-cite-box">
    <w:name w:val="to-cite-box"/>
    <w:uiPriority w:val="99"/>
    <w:rsid w:val="008F16EB"/>
  </w:style>
  <w:style w:type="character" w:customStyle="1" w:styleId="FontStyle33">
    <w:name w:val="Font Style33"/>
    <w:uiPriority w:val="99"/>
    <w:rsid w:val="00AC415B"/>
    <w:rPr>
      <w:rFonts w:ascii="Times New Roman" w:hAnsi="Times New Roman" w:cs="Times New Roman"/>
      <w:spacing w:val="20"/>
      <w:sz w:val="18"/>
      <w:szCs w:val="18"/>
    </w:rPr>
  </w:style>
  <w:style w:type="table" w:customStyle="1" w:styleId="16">
    <w:name w:val="Обычная таблица1"/>
    <w:uiPriority w:val="99"/>
    <w:semiHidden/>
    <w:rsid w:val="00500AF3"/>
    <w:rPr>
      <w:rFonts w:ascii="Times New Roman" w:eastAsia="Times New Roman" w:hAnsi="Times New Roman"/>
      <w:lang w:val="en-US" w:eastAsia="en-US"/>
    </w:rPr>
    <w:tblPr>
      <w:tblCellMar>
        <w:top w:w="0" w:type="dxa"/>
        <w:left w:w="108" w:type="dxa"/>
        <w:bottom w:w="0" w:type="dxa"/>
        <w:right w:w="108" w:type="dxa"/>
      </w:tblCellMar>
    </w:tblPr>
  </w:style>
  <w:style w:type="character" w:customStyle="1" w:styleId="17">
    <w:name w:val="Неразрешенное упоминание1"/>
    <w:uiPriority w:val="99"/>
    <w:semiHidden/>
    <w:rsid w:val="00713153"/>
    <w:rPr>
      <w:rFonts w:cs="Times New Roman"/>
      <w:color w:val="605E5C"/>
      <w:shd w:val="clear" w:color="auto" w:fill="E1DFDD"/>
    </w:rPr>
  </w:style>
  <w:style w:type="paragraph" w:styleId="41">
    <w:name w:val="toc 4"/>
    <w:basedOn w:val="a"/>
    <w:next w:val="a"/>
    <w:autoRedefine/>
    <w:uiPriority w:val="99"/>
    <w:locked/>
    <w:rsid w:val="00C26BC7"/>
    <w:pPr>
      <w:ind w:left="660"/>
      <w:jc w:val="left"/>
    </w:pPr>
    <w:rPr>
      <w:rFonts w:ascii="Calibri" w:hAnsi="Calibri" w:cs="Calibri"/>
      <w:sz w:val="20"/>
      <w:szCs w:val="20"/>
    </w:rPr>
  </w:style>
  <w:style w:type="paragraph" w:styleId="51">
    <w:name w:val="toc 5"/>
    <w:basedOn w:val="a"/>
    <w:next w:val="a"/>
    <w:autoRedefine/>
    <w:uiPriority w:val="99"/>
    <w:locked/>
    <w:rsid w:val="00C26BC7"/>
    <w:pPr>
      <w:ind w:left="880"/>
      <w:jc w:val="left"/>
    </w:pPr>
    <w:rPr>
      <w:rFonts w:ascii="Calibri" w:hAnsi="Calibri" w:cs="Calibri"/>
      <w:sz w:val="20"/>
      <w:szCs w:val="20"/>
    </w:rPr>
  </w:style>
  <w:style w:type="paragraph" w:styleId="61">
    <w:name w:val="toc 6"/>
    <w:basedOn w:val="a"/>
    <w:next w:val="a"/>
    <w:autoRedefine/>
    <w:uiPriority w:val="99"/>
    <w:locked/>
    <w:rsid w:val="00C26BC7"/>
    <w:pPr>
      <w:ind w:left="1100"/>
      <w:jc w:val="left"/>
    </w:pPr>
    <w:rPr>
      <w:rFonts w:ascii="Calibri" w:hAnsi="Calibri" w:cs="Calibri"/>
      <w:sz w:val="20"/>
      <w:szCs w:val="20"/>
    </w:rPr>
  </w:style>
  <w:style w:type="paragraph" w:styleId="71">
    <w:name w:val="toc 7"/>
    <w:basedOn w:val="a"/>
    <w:next w:val="a"/>
    <w:autoRedefine/>
    <w:uiPriority w:val="99"/>
    <w:locked/>
    <w:rsid w:val="00C26BC7"/>
    <w:pPr>
      <w:ind w:left="1320"/>
      <w:jc w:val="left"/>
    </w:pPr>
    <w:rPr>
      <w:rFonts w:ascii="Calibri" w:hAnsi="Calibri" w:cs="Calibri"/>
      <w:sz w:val="20"/>
      <w:szCs w:val="20"/>
    </w:rPr>
  </w:style>
  <w:style w:type="paragraph" w:styleId="81">
    <w:name w:val="toc 8"/>
    <w:basedOn w:val="a"/>
    <w:next w:val="a"/>
    <w:autoRedefine/>
    <w:uiPriority w:val="99"/>
    <w:locked/>
    <w:rsid w:val="00C26BC7"/>
    <w:pPr>
      <w:ind w:left="1540"/>
      <w:jc w:val="left"/>
    </w:pPr>
    <w:rPr>
      <w:rFonts w:ascii="Calibri" w:hAnsi="Calibri" w:cs="Calibri"/>
      <w:sz w:val="20"/>
      <w:szCs w:val="20"/>
    </w:rPr>
  </w:style>
  <w:style w:type="paragraph" w:styleId="9">
    <w:name w:val="toc 9"/>
    <w:basedOn w:val="a"/>
    <w:next w:val="a"/>
    <w:autoRedefine/>
    <w:uiPriority w:val="99"/>
    <w:locked/>
    <w:rsid w:val="00C26BC7"/>
    <w:pPr>
      <w:ind w:left="1760"/>
      <w:jc w:val="left"/>
    </w:pPr>
    <w:rPr>
      <w:rFonts w:ascii="Calibri" w:hAnsi="Calibri" w:cs="Calibri"/>
      <w:sz w:val="20"/>
      <w:szCs w:val="20"/>
    </w:rPr>
  </w:style>
  <w:style w:type="character" w:customStyle="1" w:styleId="apple-tab-span">
    <w:name w:val="apple-tab-span"/>
    <w:uiPriority w:val="99"/>
    <w:rsid w:val="005A3D07"/>
    <w:rPr>
      <w:rFonts w:cs="Times New Roman"/>
    </w:rPr>
  </w:style>
  <w:style w:type="paragraph" w:customStyle="1" w:styleId="aff3">
    <w:name w:val="таблиця"/>
    <w:basedOn w:val="afe"/>
    <w:link w:val="aff4"/>
    <w:uiPriority w:val="99"/>
    <w:rsid w:val="00C943F7"/>
    <w:pPr>
      <w:spacing w:before="0" w:after="0"/>
      <w:ind w:firstLine="0"/>
    </w:pPr>
    <w:rPr>
      <w:lang w:val="en-US" w:eastAsia="en-US"/>
    </w:rPr>
  </w:style>
  <w:style w:type="character" w:customStyle="1" w:styleId="aff">
    <w:name w:val="Без интервала Знак"/>
    <w:aliases w:val="текст основний Знак"/>
    <w:link w:val="afe"/>
    <w:uiPriority w:val="99"/>
    <w:locked/>
    <w:rsid w:val="00FA63DF"/>
    <w:rPr>
      <w:rFonts w:ascii="Cambria" w:hAnsi="Cambria" w:cs="Times New Roman"/>
      <w:sz w:val="24"/>
      <w:szCs w:val="24"/>
      <w:lang w:val="ru-RU" w:eastAsia="ru-RU" w:bidi="ar-SA"/>
    </w:rPr>
  </w:style>
  <w:style w:type="character" w:customStyle="1" w:styleId="aff4">
    <w:name w:val="таблиця Знак"/>
    <w:link w:val="aff3"/>
    <w:uiPriority w:val="99"/>
    <w:locked/>
    <w:rsid w:val="00C943F7"/>
    <w:rPr>
      <w:rFonts w:ascii="Cambria" w:hAnsi="Cambria"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34115">
      <w:marLeft w:val="0"/>
      <w:marRight w:val="0"/>
      <w:marTop w:val="0"/>
      <w:marBottom w:val="0"/>
      <w:divBdr>
        <w:top w:val="none" w:sz="0" w:space="0" w:color="auto"/>
        <w:left w:val="none" w:sz="0" w:space="0" w:color="auto"/>
        <w:bottom w:val="none" w:sz="0" w:space="0" w:color="auto"/>
        <w:right w:val="none" w:sz="0" w:space="0" w:color="auto"/>
      </w:divBdr>
    </w:div>
    <w:div w:id="1456634116">
      <w:marLeft w:val="0"/>
      <w:marRight w:val="0"/>
      <w:marTop w:val="0"/>
      <w:marBottom w:val="0"/>
      <w:divBdr>
        <w:top w:val="none" w:sz="0" w:space="0" w:color="auto"/>
        <w:left w:val="none" w:sz="0" w:space="0" w:color="auto"/>
        <w:bottom w:val="none" w:sz="0" w:space="0" w:color="auto"/>
        <w:right w:val="none" w:sz="0" w:space="0" w:color="auto"/>
      </w:divBdr>
    </w:div>
    <w:div w:id="1456634118">
      <w:marLeft w:val="0"/>
      <w:marRight w:val="0"/>
      <w:marTop w:val="0"/>
      <w:marBottom w:val="0"/>
      <w:divBdr>
        <w:top w:val="none" w:sz="0" w:space="0" w:color="auto"/>
        <w:left w:val="none" w:sz="0" w:space="0" w:color="auto"/>
        <w:bottom w:val="none" w:sz="0" w:space="0" w:color="auto"/>
        <w:right w:val="none" w:sz="0" w:space="0" w:color="auto"/>
      </w:divBdr>
    </w:div>
    <w:div w:id="1456634119">
      <w:marLeft w:val="0"/>
      <w:marRight w:val="0"/>
      <w:marTop w:val="0"/>
      <w:marBottom w:val="0"/>
      <w:divBdr>
        <w:top w:val="none" w:sz="0" w:space="0" w:color="auto"/>
        <w:left w:val="none" w:sz="0" w:space="0" w:color="auto"/>
        <w:bottom w:val="none" w:sz="0" w:space="0" w:color="auto"/>
        <w:right w:val="none" w:sz="0" w:space="0" w:color="auto"/>
      </w:divBdr>
    </w:div>
    <w:div w:id="1456634120">
      <w:marLeft w:val="0"/>
      <w:marRight w:val="0"/>
      <w:marTop w:val="0"/>
      <w:marBottom w:val="0"/>
      <w:divBdr>
        <w:top w:val="none" w:sz="0" w:space="0" w:color="auto"/>
        <w:left w:val="none" w:sz="0" w:space="0" w:color="auto"/>
        <w:bottom w:val="none" w:sz="0" w:space="0" w:color="auto"/>
        <w:right w:val="none" w:sz="0" w:space="0" w:color="auto"/>
      </w:divBdr>
    </w:div>
    <w:div w:id="1456634121">
      <w:marLeft w:val="0"/>
      <w:marRight w:val="0"/>
      <w:marTop w:val="0"/>
      <w:marBottom w:val="0"/>
      <w:divBdr>
        <w:top w:val="none" w:sz="0" w:space="0" w:color="auto"/>
        <w:left w:val="none" w:sz="0" w:space="0" w:color="auto"/>
        <w:bottom w:val="none" w:sz="0" w:space="0" w:color="auto"/>
        <w:right w:val="none" w:sz="0" w:space="0" w:color="auto"/>
      </w:divBdr>
    </w:div>
    <w:div w:id="1456634122">
      <w:marLeft w:val="0"/>
      <w:marRight w:val="0"/>
      <w:marTop w:val="0"/>
      <w:marBottom w:val="0"/>
      <w:divBdr>
        <w:top w:val="none" w:sz="0" w:space="0" w:color="auto"/>
        <w:left w:val="none" w:sz="0" w:space="0" w:color="auto"/>
        <w:bottom w:val="none" w:sz="0" w:space="0" w:color="auto"/>
        <w:right w:val="none" w:sz="0" w:space="0" w:color="auto"/>
      </w:divBdr>
    </w:div>
    <w:div w:id="1456634123">
      <w:marLeft w:val="0"/>
      <w:marRight w:val="0"/>
      <w:marTop w:val="0"/>
      <w:marBottom w:val="0"/>
      <w:divBdr>
        <w:top w:val="none" w:sz="0" w:space="0" w:color="auto"/>
        <w:left w:val="none" w:sz="0" w:space="0" w:color="auto"/>
        <w:bottom w:val="none" w:sz="0" w:space="0" w:color="auto"/>
        <w:right w:val="none" w:sz="0" w:space="0" w:color="auto"/>
      </w:divBdr>
      <w:divsChild>
        <w:div w:id="1456634114">
          <w:marLeft w:val="-108"/>
          <w:marRight w:val="0"/>
          <w:marTop w:val="0"/>
          <w:marBottom w:val="0"/>
          <w:divBdr>
            <w:top w:val="none" w:sz="0" w:space="0" w:color="auto"/>
            <w:left w:val="none" w:sz="0" w:space="0" w:color="auto"/>
            <w:bottom w:val="none" w:sz="0" w:space="0" w:color="auto"/>
            <w:right w:val="none" w:sz="0" w:space="0" w:color="auto"/>
          </w:divBdr>
        </w:div>
      </w:divsChild>
    </w:div>
    <w:div w:id="1456634124">
      <w:marLeft w:val="0"/>
      <w:marRight w:val="0"/>
      <w:marTop w:val="0"/>
      <w:marBottom w:val="0"/>
      <w:divBdr>
        <w:top w:val="none" w:sz="0" w:space="0" w:color="auto"/>
        <w:left w:val="none" w:sz="0" w:space="0" w:color="auto"/>
        <w:bottom w:val="none" w:sz="0" w:space="0" w:color="auto"/>
        <w:right w:val="none" w:sz="0" w:space="0" w:color="auto"/>
      </w:divBdr>
    </w:div>
    <w:div w:id="1456634125">
      <w:marLeft w:val="0"/>
      <w:marRight w:val="0"/>
      <w:marTop w:val="0"/>
      <w:marBottom w:val="0"/>
      <w:divBdr>
        <w:top w:val="none" w:sz="0" w:space="0" w:color="auto"/>
        <w:left w:val="none" w:sz="0" w:space="0" w:color="auto"/>
        <w:bottom w:val="none" w:sz="0" w:space="0" w:color="auto"/>
        <w:right w:val="none" w:sz="0" w:space="0" w:color="auto"/>
      </w:divBdr>
    </w:div>
    <w:div w:id="1456634126">
      <w:marLeft w:val="0"/>
      <w:marRight w:val="0"/>
      <w:marTop w:val="0"/>
      <w:marBottom w:val="0"/>
      <w:divBdr>
        <w:top w:val="none" w:sz="0" w:space="0" w:color="auto"/>
        <w:left w:val="none" w:sz="0" w:space="0" w:color="auto"/>
        <w:bottom w:val="none" w:sz="0" w:space="0" w:color="auto"/>
        <w:right w:val="none" w:sz="0" w:space="0" w:color="auto"/>
      </w:divBdr>
      <w:divsChild>
        <w:div w:id="1456634336">
          <w:marLeft w:val="459"/>
          <w:marRight w:val="0"/>
          <w:marTop w:val="0"/>
          <w:marBottom w:val="0"/>
          <w:divBdr>
            <w:top w:val="none" w:sz="0" w:space="0" w:color="auto"/>
            <w:left w:val="none" w:sz="0" w:space="0" w:color="auto"/>
            <w:bottom w:val="none" w:sz="0" w:space="0" w:color="auto"/>
            <w:right w:val="none" w:sz="0" w:space="0" w:color="auto"/>
          </w:divBdr>
        </w:div>
        <w:div w:id="1456634366">
          <w:marLeft w:val="-108"/>
          <w:marRight w:val="0"/>
          <w:marTop w:val="0"/>
          <w:marBottom w:val="0"/>
          <w:divBdr>
            <w:top w:val="none" w:sz="0" w:space="0" w:color="auto"/>
            <w:left w:val="none" w:sz="0" w:space="0" w:color="auto"/>
            <w:bottom w:val="none" w:sz="0" w:space="0" w:color="auto"/>
            <w:right w:val="none" w:sz="0" w:space="0" w:color="auto"/>
          </w:divBdr>
        </w:div>
      </w:divsChild>
    </w:div>
    <w:div w:id="1456634127">
      <w:marLeft w:val="0"/>
      <w:marRight w:val="0"/>
      <w:marTop w:val="0"/>
      <w:marBottom w:val="0"/>
      <w:divBdr>
        <w:top w:val="none" w:sz="0" w:space="0" w:color="auto"/>
        <w:left w:val="none" w:sz="0" w:space="0" w:color="auto"/>
        <w:bottom w:val="none" w:sz="0" w:space="0" w:color="auto"/>
        <w:right w:val="none" w:sz="0" w:space="0" w:color="auto"/>
      </w:divBdr>
    </w:div>
    <w:div w:id="1456634128">
      <w:marLeft w:val="0"/>
      <w:marRight w:val="0"/>
      <w:marTop w:val="0"/>
      <w:marBottom w:val="0"/>
      <w:divBdr>
        <w:top w:val="none" w:sz="0" w:space="0" w:color="auto"/>
        <w:left w:val="none" w:sz="0" w:space="0" w:color="auto"/>
        <w:bottom w:val="none" w:sz="0" w:space="0" w:color="auto"/>
        <w:right w:val="none" w:sz="0" w:space="0" w:color="auto"/>
      </w:divBdr>
    </w:div>
    <w:div w:id="1456634129">
      <w:marLeft w:val="0"/>
      <w:marRight w:val="0"/>
      <w:marTop w:val="0"/>
      <w:marBottom w:val="0"/>
      <w:divBdr>
        <w:top w:val="none" w:sz="0" w:space="0" w:color="auto"/>
        <w:left w:val="none" w:sz="0" w:space="0" w:color="auto"/>
        <w:bottom w:val="none" w:sz="0" w:space="0" w:color="auto"/>
        <w:right w:val="none" w:sz="0" w:space="0" w:color="auto"/>
      </w:divBdr>
    </w:div>
    <w:div w:id="1456634132">
      <w:marLeft w:val="0"/>
      <w:marRight w:val="0"/>
      <w:marTop w:val="0"/>
      <w:marBottom w:val="0"/>
      <w:divBdr>
        <w:top w:val="none" w:sz="0" w:space="0" w:color="auto"/>
        <w:left w:val="none" w:sz="0" w:space="0" w:color="auto"/>
        <w:bottom w:val="none" w:sz="0" w:space="0" w:color="auto"/>
        <w:right w:val="none" w:sz="0" w:space="0" w:color="auto"/>
      </w:divBdr>
    </w:div>
    <w:div w:id="1456634133">
      <w:marLeft w:val="0"/>
      <w:marRight w:val="0"/>
      <w:marTop w:val="0"/>
      <w:marBottom w:val="0"/>
      <w:divBdr>
        <w:top w:val="none" w:sz="0" w:space="0" w:color="auto"/>
        <w:left w:val="none" w:sz="0" w:space="0" w:color="auto"/>
        <w:bottom w:val="none" w:sz="0" w:space="0" w:color="auto"/>
        <w:right w:val="none" w:sz="0" w:space="0" w:color="auto"/>
      </w:divBdr>
    </w:div>
    <w:div w:id="1456634134">
      <w:marLeft w:val="0"/>
      <w:marRight w:val="0"/>
      <w:marTop w:val="0"/>
      <w:marBottom w:val="0"/>
      <w:divBdr>
        <w:top w:val="none" w:sz="0" w:space="0" w:color="auto"/>
        <w:left w:val="none" w:sz="0" w:space="0" w:color="auto"/>
        <w:bottom w:val="none" w:sz="0" w:space="0" w:color="auto"/>
        <w:right w:val="none" w:sz="0" w:space="0" w:color="auto"/>
      </w:divBdr>
    </w:div>
    <w:div w:id="1456634135">
      <w:marLeft w:val="0"/>
      <w:marRight w:val="0"/>
      <w:marTop w:val="0"/>
      <w:marBottom w:val="0"/>
      <w:divBdr>
        <w:top w:val="none" w:sz="0" w:space="0" w:color="auto"/>
        <w:left w:val="none" w:sz="0" w:space="0" w:color="auto"/>
        <w:bottom w:val="none" w:sz="0" w:space="0" w:color="auto"/>
        <w:right w:val="none" w:sz="0" w:space="0" w:color="auto"/>
      </w:divBdr>
    </w:div>
    <w:div w:id="1456634136">
      <w:marLeft w:val="0"/>
      <w:marRight w:val="0"/>
      <w:marTop w:val="0"/>
      <w:marBottom w:val="0"/>
      <w:divBdr>
        <w:top w:val="none" w:sz="0" w:space="0" w:color="auto"/>
        <w:left w:val="none" w:sz="0" w:space="0" w:color="auto"/>
        <w:bottom w:val="none" w:sz="0" w:space="0" w:color="auto"/>
        <w:right w:val="none" w:sz="0" w:space="0" w:color="auto"/>
      </w:divBdr>
    </w:div>
    <w:div w:id="1456634137">
      <w:marLeft w:val="0"/>
      <w:marRight w:val="0"/>
      <w:marTop w:val="0"/>
      <w:marBottom w:val="0"/>
      <w:divBdr>
        <w:top w:val="none" w:sz="0" w:space="0" w:color="auto"/>
        <w:left w:val="none" w:sz="0" w:space="0" w:color="auto"/>
        <w:bottom w:val="none" w:sz="0" w:space="0" w:color="auto"/>
        <w:right w:val="none" w:sz="0" w:space="0" w:color="auto"/>
      </w:divBdr>
    </w:div>
    <w:div w:id="1456634138">
      <w:marLeft w:val="0"/>
      <w:marRight w:val="0"/>
      <w:marTop w:val="0"/>
      <w:marBottom w:val="0"/>
      <w:divBdr>
        <w:top w:val="none" w:sz="0" w:space="0" w:color="auto"/>
        <w:left w:val="none" w:sz="0" w:space="0" w:color="auto"/>
        <w:bottom w:val="none" w:sz="0" w:space="0" w:color="auto"/>
        <w:right w:val="none" w:sz="0" w:space="0" w:color="auto"/>
      </w:divBdr>
    </w:div>
    <w:div w:id="1456634139">
      <w:marLeft w:val="0"/>
      <w:marRight w:val="0"/>
      <w:marTop w:val="0"/>
      <w:marBottom w:val="0"/>
      <w:divBdr>
        <w:top w:val="none" w:sz="0" w:space="0" w:color="auto"/>
        <w:left w:val="none" w:sz="0" w:space="0" w:color="auto"/>
        <w:bottom w:val="none" w:sz="0" w:space="0" w:color="auto"/>
        <w:right w:val="none" w:sz="0" w:space="0" w:color="auto"/>
      </w:divBdr>
    </w:div>
    <w:div w:id="1456634140">
      <w:marLeft w:val="0"/>
      <w:marRight w:val="0"/>
      <w:marTop w:val="0"/>
      <w:marBottom w:val="0"/>
      <w:divBdr>
        <w:top w:val="none" w:sz="0" w:space="0" w:color="auto"/>
        <w:left w:val="none" w:sz="0" w:space="0" w:color="auto"/>
        <w:bottom w:val="none" w:sz="0" w:space="0" w:color="auto"/>
        <w:right w:val="none" w:sz="0" w:space="0" w:color="auto"/>
      </w:divBdr>
    </w:div>
    <w:div w:id="1456634143">
      <w:marLeft w:val="0"/>
      <w:marRight w:val="0"/>
      <w:marTop w:val="0"/>
      <w:marBottom w:val="0"/>
      <w:divBdr>
        <w:top w:val="none" w:sz="0" w:space="0" w:color="auto"/>
        <w:left w:val="none" w:sz="0" w:space="0" w:color="auto"/>
        <w:bottom w:val="none" w:sz="0" w:space="0" w:color="auto"/>
        <w:right w:val="none" w:sz="0" w:space="0" w:color="auto"/>
      </w:divBdr>
    </w:div>
    <w:div w:id="1456634144">
      <w:marLeft w:val="0"/>
      <w:marRight w:val="0"/>
      <w:marTop w:val="0"/>
      <w:marBottom w:val="0"/>
      <w:divBdr>
        <w:top w:val="none" w:sz="0" w:space="0" w:color="auto"/>
        <w:left w:val="none" w:sz="0" w:space="0" w:color="auto"/>
        <w:bottom w:val="none" w:sz="0" w:space="0" w:color="auto"/>
        <w:right w:val="none" w:sz="0" w:space="0" w:color="auto"/>
      </w:divBdr>
    </w:div>
    <w:div w:id="1456634146">
      <w:marLeft w:val="0"/>
      <w:marRight w:val="0"/>
      <w:marTop w:val="0"/>
      <w:marBottom w:val="0"/>
      <w:divBdr>
        <w:top w:val="none" w:sz="0" w:space="0" w:color="auto"/>
        <w:left w:val="none" w:sz="0" w:space="0" w:color="auto"/>
        <w:bottom w:val="none" w:sz="0" w:space="0" w:color="auto"/>
        <w:right w:val="none" w:sz="0" w:space="0" w:color="auto"/>
      </w:divBdr>
    </w:div>
    <w:div w:id="1456634148">
      <w:marLeft w:val="0"/>
      <w:marRight w:val="0"/>
      <w:marTop w:val="0"/>
      <w:marBottom w:val="0"/>
      <w:divBdr>
        <w:top w:val="none" w:sz="0" w:space="0" w:color="auto"/>
        <w:left w:val="none" w:sz="0" w:space="0" w:color="auto"/>
        <w:bottom w:val="none" w:sz="0" w:space="0" w:color="auto"/>
        <w:right w:val="none" w:sz="0" w:space="0" w:color="auto"/>
      </w:divBdr>
    </w:div>
    <w:div w:id="1456634149">
      <w:marLeft w:val="0"/>
      <w:marRight w:val="0"/>
      <w:marTop w:val="0"/>
      <w:marBottom w:val="0"/>
      <w:divBdr>
        <w:top w:val="none" w:sz="0" w:space="0" w:color="auto"/>
        <w:left w:val="none" w:sz="0" w:space="0" w:color="auto"/>
        <w:bottom w:val="none" w:sz="0" w:space="0" w:color="auto"/>
        <w:right w:val="none" w:sz="0" w:space="0" w:color="auto"/>
      </w:divBdr>
    </w:div>
    <w:div w:id="1456634150">
      <w:marLeft w:val="0"/>
      <w:marRight w:val="0"/>
      <w:marTop w:val="0"/>
      <w:marBottom w:val="0"/>
      <w:divBdr>
        <w:top w:val="none" w:sz="0" w:space="0" w:color="auto"/>
        <w:left w:val="none" w:sz="0" w:space="0" w:color="auto"/>
        <w:bottom w:val="none" w:sz="0" w:space="0" w:color="auto"/>
        <w:right w:val="none" w:sz="0" w:space="0" w:color="auto"/>
      </w:divBdr>
    </w:div>
    <w:div w:id="1456634152">
      <w:marLeft w:val="0"/>
      <w:marRight w:val="0"/>
      <w:marTop w:val="0"/>
      <w:marBottom w:val="0"/>
      <w:divBdr>
        <w:top w:val="none" w:sz="0" w:space="0" w:color="auto"/>
        <w:left w:val="none" w:sz="0" w:space="0" w:color="auto"/>
        <w:bottom w:val="none" w:sz="0" w:space="0" w:color="auto"/>
        <w:right w:val="none" w:sz="0" w:space="0" w:color="auto"/>
      </w:divBdr>
    </w:div>
    <w:div w:id="1456634156">
      <w:marLeft w:val="0"/>
      <w:marRight w:val="0"/>
      <w:marTop w:val="0"/>
      <w:marBottom w:val="0"/>
      <w:divBdr>
        <w:top w:val="none" w:sz="0" w:space="0" w:color="auto"/>
        <w:left w:val="none" w:sz="0" w:space="0" w:color="auto"/>
        <w:bottom w:val="none" w:sz="0" w:space="0" w:color="auto"/>
        <w:right w:val="none" w:sz="0" w:space="0" w:color="auto"/>
      </w:divBdr>
    </w:div>
    <w:div w:id="1456634157">
      <w:marLeft w:val="0"/>
      <w:marRight w:val="0"/>
      <w:marTop w:val="0"/>
      <w:marBottom w:val="0"/>
      <w:divBdr>
        <w:top w:val="none" w:sz="0" w:space="0" w:color="auto"/>
        <w:left w:val="none" w:sz="0" w:space="0" w:color="auto"/>
        <w:bottom w:val="none" w:sz="0" w:space="0" w:color="auto"/>
        <w:right w:val="none" w:sz="0" w:space="0" w:color="auto"/>
      </w:divBdr>
    </w:div>
    <w:div w:id="1456634158">
      <w:marLeft w:val="0"/>
      <w:marRight w:val="0"/>
      <w:marTop w:val="0"/>
      <w:marBottom w:val="0"/>
      <w:divBdr>
        <w:top w:val="none" w:sz="0" w:space="0" w:color="auto"/>
        <w:left w:val="none" w:sz="0" w:space="0" w:color="auto"/>
        <w:bottom w:val="none" w:sz="0" w:space="0" w:color="auto"/>
        <w:right w:val="none" w:sz="0" w:space="0" w:color="auto"/>
      </w:divBdr>
    </w:div>
    <w:div w:id="1456634159">
      <w:marLeft w:val="0"/>
      <w:marRight w:val="0"/>
      <w:marTop w:val="0"/>
      <w:marBottom w:val="0"/>
      <w:divBdr>
        <w:top w:val="none" w:sz="0" w:space="0" w:color="auto"/>
        <w:left w:val="none" w:sz="0" w:space="0" w:color="auto"/>
        <w:bottom w:val="none" w:sz="0" w:space="0" w:color="auto"/>
        <w:right w:val="none" w:sz="0" w:space="0" w:color="auto"/>
      </w:divBdr>
    </w:div>
    <w:div w:id="1456634160">
      <w:marLeft w:val="0"/>
      <w:marRight w:val="0"/>
      <w:marTop w:val="0"/>
      <w:marBottom w:val="0"/>
      <w:divBdr>
        <w:top w:val="none" w:sz="0" w:space="0" w:color="auto"/>
        <w:left w:val="none" w:sz="0" w:space="0" w:color="auto"/>
        <w:bottom w:val="none" w:sz="0" w:space="0" w:color="auto"/>
        <w:right w:val="none" w:sz="0" w:space="0" w:color="auto"/>
      </w:divBdr>
      <w:divsChild>
        <w:div w:id="1456634272">
          <w:marLeft w:val="0"/>
          <w:marRight w:val="0"/>
          <w:marTop w:val="0"/>
          <w:marBottom w:val="0"/>
          <w:divBdr>
            <w:top w:val="none" w:sz="0" w:space="0" w:color="auto"/>
            <w:left w:val="none" w:sz="0" w:space="0" w:color="auto"/>
            <w:bottom w:val="none" w:sz="0" w:space="0" w:color="auto"/>
            <w:right w:val="none" w:sz="0" w:space="0" w:color="auto"/>
          </w:divBdr>
        </w:div>
      </w:divsChild>
    </w:div>
    <w:div w:id="1456634161">
      <w:marLeft w:val="0"/>
      <w:marRight w:val="0"/>
      <w:marTop w:val="0"/>
      <w:marBottom w:val="0"/>
      <w:divBdr>
        <w:top w:val="none" w:sz="0" w:space="0" w:color="auto"/>
        <w:left w:val="none" w:sz="0" w:space="0" w:color="auto"/>
        <w:bottom w:val="none" w:sz="0" w:space="0" w:color="auto"/>
        <w:right w:val="none" w:sz="0" w:space="0" w:color="auto"/>
      </w:divBdr>
    </w:div>
    <w:div w:id="1456634163">
      <w:marLeft w:val="0"/>
      <w:marRight w:val="0"/>
      <w:marTop w:val="0"/>
      <w:marBottom w:val="0"/>
      <w:divBdr>
        <w:top w:val="none" w:sz="0" w:space="0" w:color="auto"/>
        <w:left w:val="none" w:sz="0" w:space="0" w:color="auto"/>
        <w:bottom w:val="none" w:sz="0" w:space="0" w:color="auto"/>
        <w:right w:val="none" w:sz="0" w:space="0" w:color="auto"/>
      </w:divBdr>
      <w:divsChild>
        <w:div w:id="1456634188">
          <w:marLeft w:val="0"/>
          <w:marRight w:val="0"/>
          <w:marTop w:val="0"/>
          <w:marBottom w:val="0"/>
          <w:divBdr>
            <w:top w:val="none" w:sz="0" w:space="0" w:color="auto"/>
            <w:left w:val="none" w:sz="0" w:space="0" w:color="auto"/>
            <w:bottom w:val="none" w:sz="0" w:space="0" w:color="auto"/>
            <w:right w:val="none" w:sz="0" w:space="0" w:color="auto"/>
          </w:divBdr>
        </w:div>
      </w:divsChild>
    </w:div>
    <w:div w:id="1456634167">
      <w:marLeft w:val="0"/>
      <w:marRight w:val="0"/>
      <w:marTop w:val="0"/>
      <w:marBottom w:val="0"/>
      <w:divBdr>
        <w:top w:val="none" w:sz="0" w:space="0" w:color="auto"/>
        <w:left w:val="none" w:sz="0" w:space="0" w:color="auto"/>
        <w:bottom w:val="none" w:sz="0" w:space="0" w:color="auto"/>
        <w:right w:val="none" w:sz="0" w:space="0" w:color="auto"/>
      </w:divBdr>
      <w:divsChild>
        <w:div w:id="1456634184">
          <w:marLeft w:val="0"/>
          <w:marRight w:val="0"/>
          <w:marTop w:val="0"/>
          <w:marBottom w:val="0"/>
          <w:divBdr>
            <w:top w:val="none" w:sz="0" w:space="0" w:color="auto"/>
            <w:left w:val="none" w:sz="0" w:space="0" w:color="auto"/>
            <w:bottom w:val="none" w:sz="0" w:space="0" w:color="auto"/>
            <w:right w:val="none" w:sz="0" w:space="0" w:color="auto"/>
          </w:divBdr>
        </w:div>
      </w:divsChild>
    </w:div>
    <w:div w:id="1456634168">
      <w:marLeft w:val="0"/>
      <w:marRight w:val="0"/>
      <w:marTop w:val="0"/>
      <w:marBottom w:val="0"/>
      <w:divBdr>
        <w:top w:val="none" w:sz="0" w:space="0" w:color="auto"/>
        <w:left w:val="none" w:sz="0" w:space="0" w:color="auto"/>
        <w:bottom w:val="none" w:sz="0" w:space="0" w:color="auto"/>
        <w:right w:val="none" w:sz="0" w:space="0" w:color="auto"/>
      </w:divBdr>
    </w:div>
    <w:div w:id="1456634171">
      <w:marLeft w:val="0"/>
      <w:marRight w:val="0"/>
      <w:marTop w:val="0"/>
      <w:marBottom w:val="0"/>
      <w:divBdr>
        <w:top w:val="none" w:sz="0" w:space="0" w:color="auto"/>
        <w:left w:val="none" w:sz="0" w:space="0" w:color="auto"/>
        <w:bottom w:val="none" w:sz="0" w:space="0" w:color="auto"/>
        <w:right w:val="none" w:sz="0" w:space="0" w:color="auto"/>
      </w:divBdr>
    </w:div>
    <w:div w:id="1456634173">
      <w:marLeft w:val="0"/>
      <w:marRight w:val="0"/>
      <w:marTop w:val="0"/>
      <w:marBottom w:val="0"/>
      <w:divBdr>
        <w:top w:val="none" w:sz="0" w:space="0" w:color="auto"/>
        <w:left w:val="none" w:sz="0" w:space="0" w:color="auto"/>
        <w:bottom w:val="none" w:sz="0" w:space="0" w:color="auto"/>
        <w:right w:val="none" w:sz="0" w:space="0" w:color="auto"/>
      </w:divBdr>
    </w:div>
    <w:div w:id="1456634175">
      <w:marLeft w:val="0"/>
      <w:marRight w:val="0"/>
      <w:marTop w:val="0"/>
      <w:marBottom w:val="0"/>
      <w:divBdr>
        <w:top w:val="none" w:sz="0" w:space="0" w:color="auto"/>
        <w:left w:val="none" w:sz="0" w:space="0" w:color="auto"/>
        <w:bottom w:val="none" w:sz="0" w:space="0" w:color="auto"/>
        <w:right w:val="none" w:sz="0" w:space="0" w:color="auto"/>
      </w:divBdr>
    </w:div>
    <w:div w:id="1456634178">
      <w:marLeft w:val="0"/>
      <w:marRight w:val="0"/>
      <w:marTop w:val="0"/>
      <w:marBottom w:val="0"/>
      <w:divBdr>
        <w:top w:val="none" w:sz="0" w:space="0" w:color="auto"/>
        <w:left w:val="none" w:sz="0" w:space="0" w:color="auto"/>
        <w:bottom w:val="none" w:sz="0" w:space="0" w:color="auto"/>
        <w:right w:val="none" w:sz="0" w:space="0" w:color="auto"/>
      </w:divBdr>
      <w:divsChild>
        <w:div w:id="1456634219">
          <w:marLeft w:val="0"/>
          <w:marRight w:val="0"/>
          <w:marTop w:val="0"/>
          <w:marBottom w:val="0"/>
          <w:divBdr>
            <w:top w:val="none" w:sz="0" w:space="0" w:color="auto"/>
            <w:left w:val="none" w:sz="0" w:space="0" w:color="auto"/>
            <w:bottom w:val="none" w:sz="0" w:space="0" w:color="auto"/>
            <w:right w:val="none" w:sz="0" w:space="0" w:color="auto"/>
          </w:divBdr>
        </w:div>
      </w:divsChild>
    </w:div>
    <w:div w:id="1456634179">
      <w:marLeft w:val="0"/>
      <w:marRight w:val="0"/>
      <w:marTop w:val="0"/>
      <w:marBottom w:val="0"/>
      <w:divBdr>
        <w:top w:val="none" w:sz="0" w:space="0" w:color="auto"/>
        <w:left w:val="none" w:sz="0" w:space="0" w:color="auto"/>
        <w:bottom w:val="none" w:sz="0" w:space="0" w:color="auto"/>
        <w:right w:val="none" w:sz="0" w:space="0" w:color="auto"/>
      </w:divBdr>
    </w:div>
    <w:div w:id="1456634182">
      <w:marLeft w:val="0"/>
      <w:marRight w:val="0"/>
      <w:marTop w:val="0"/>
      <w:marBottom w:val="0"/>
      <w:divBdr>
        <w:top w:val="none" w:sz="0" w:space="0" w:color="auto"/>
        <w:left w:val="none" w:sz="0" w:space="0" w:color="auto"/>
        <w:bottom w:val="none" w:sz="0" w:space="0" w:color="auto"/>
        <w:right w:val="none" w:sz="0" w:space="0" w:color="auto"/>
      </w:divBdr>
    </w:div>
    <w:div w:id="1456634185">
      <w:marLeft w:val="0"/>
      <w:marRight w:val="0"/>
      <w:marTop w:val="0"/>
      <w:marBottom w:val="0"/>
      <w:divBdr>
        <w:top w:val="none" w:sz="0" w:space="0" w:color="auto"/>
        <w:left w:val="none" w:sz="0" w:space="0" w:color="auto"/>
        <w:bottom w:val="none" w:sz="0" w:space="0" w:color="auto"/>
        <w:right w:val="none" w:sz="0" w:space="0" w:color="auto"/>
      </w:divBdr>
    </w:div>
    <w:div w:id="1456634189">
      <w:marLeft w:val="0"/>
      <w:marRight w:val="0"/>
      <w:marTop w:val="0"/>
      <w:marBottom w:val="0"/>
      <w:divBdr>
        <w:top w:val="none" w:sz="0" w:space="0" w:color="auto"/>
        <w:left w:val="none" w:sz="0" w:space="0" w:color="auto"/>
        <w:bottom w:val="none" w:sz="0" w:space="0" w:color="auto"/>
        <w:right w:val="none" w:sz="0" w:space="0" w:color="auto"/>
      </w:divBdr>
    </w:div>
    <w:div w:id="1456634190">
      <w:marLeft w:val="0"/>
      <w:marRight w:val="0"/>
      <w:marTop w:val="0"/>
      <w:marBottom w:val="0"/>
      <w:divBdr>
        <w:top w:val="none" w:sz="0" w:space="0" w:color="auto"/>
        <w:left w:val="none" w:sz="0" w:space="0" w:color="auto"/>
        <w:bottom w:val="none" w:sz="0" w:space="0" w:color="auto"/>
        <w:right w:val="none" w:sz="0" w:space="0" w:color="auto"/>
      </w:divBdr>
    </w:div>
    <w:div w:id="1456634192">
      <w:marLeft w:val="0"/>
      <w:marRight w:val="0"/>
      <w:marTop w:val="0"/>
      <w:marBottom w:val="0"/>
      <w:divBdr>
        <w:top w:val="none" w:sz="0" w:space="0" w:color="auto"/>
        <w:left w:val="none" w:sz="0" w:space="0" w:color="auto"/>
        <w:bottom w:val="none" w:sz="0" w:space="0" w:color="auto"/>
        <w:right w:val="none" w:sz="0" w:space="0" w:color="auto"/>
      </w:divBdr>
    </w:div>
    <w:div w:id="1456634193">
      <w:marLeft w:val="0"/>
      <w:marRight w:val="0"/>
      <w:marTop w:val="0"/>
      <w:marBottom w:val="0"/>
      <w:divBdr>
        <w:top w:val="none" w:sz="0" w:space="0" w:color="auto"/>
        <w:left w:val="none" w:sz="0" w:space="0" w:color="auto"/>
        <w:bottom w:val="none" w:sz="0" w:space="0" w:color="auto"/>
        <w:right w:val="none" w:sz="0" w:space="0" w:color="auto"/>
      </w:divBdr>
    </w:div>
    <w:div w:id="1456634198">
      <w:marLeft w:val="0"/>
      <w:marRight w:val="0"/>
      <w:marTop w:val="0"/>
      <w:marBottom w:val="0"/>
      <w:divBdr>
        <w:top w:val="none" w:sz="0" w:space="0" w:color="auto"/>
        <w:left w:val="none" w:sz="0" w:space="0" w:color="auto"/>
        <w:bottom w:val="none" w:sz="0" w:space="0" w:color="auto"/>
        <w:right w:val="none" w:sz="0" w:space="0" w:color="auto"/>
      </w:divBdr>
    </w:div>
    <w:div w:id="1456634199">
      <w:marLeft w:val="0"/>
      <w:marRight w:val="0"/>
      <w:marTop w:val="0"/>
      <w:marBottom w:val="0"/>
      <w:divBdr>
        <w:top w:val="none" w:sz="0" w:space="0" w:color="auto"/>
        <w:left w:val="none" w:sz="0" w:space="0" w:color="auto"/>
        <w:bottom w:val="none" w:sz="0" w:space="0" w:color="auto"/>
        <w:right w:val="none" w:sz="0" w:space="0" w:color="auto"/>
      </w:divBdr>
    </w:div>
    <w:div w:id="1456634201">
      <w:marLeft w:val="0"/>
      <w:marRight w:val="0"/>
      <w:marTop w:val="0"/>
      <w:marBottom w:val="0"/>
      <w:divBdr>
        <w:top w:val="none" w:sz="0" w:space="0" w:color="auto"/>
        <w:left w:val="none" w:sz="0" w:space="0" w:color="auto"/>
        <w:bottom w:val="none" w:sz="0" w:space="0" w:color="auto"/>
        <w:right w:val="none" w:sz="0" w:space="0" w:color="auto"/>
      </w:divBdr>
    </w:div>
    <w:div w:id="1456634202">
      <w:marLeft w:val="0"/>
      <w:marRight w:val="0"/>
      <w:marTop w:val="0"/>
      <w:marBottom w:val="0"/>
      <w:divBdr>
        <w:top w:val="none" w:sz="0" w:space="0" w:color="auto"/>
        <w:left w:val="none" w:sz="0" w:space="0" w:color="auto"/>
        <w:bottom w:val="none" w:sz="0" w:space="0" w:color="auto"/>
        <w:right w:val="none" w:sz="0" w:space="0" w:color="auto"/>
      </w:divBdr>
    </w:div>
    <w:div w:id="1456634203">
      <w:marLeft w:val="0"/>
      <w:marRight w:val="0"/>
      <w:marTop w:val="0"/>
      <w:marBottom w:val="0"/>
      <w:divBdr>
        <w:top w:val="none" w:sz="0" w:space="0" w:color="auto"/>
        <w:left w:val="none" w:sz="0" w:space="0" w:color="auto"/>
        <w:bottom w:val="none" w:sz="0" w:space="0" w:color="auto"/>
        <w:right w:val="none" w:sz="0" w:space="0" w:color="auto"/>
      </w:divBdr>
    </w:div>
    <w:div w:id="1456634205">
      <w:marLeft w:val="0"/>
      <w:marRight w:val="0"/>
      <w:marTop w:val="0"/>
      <w:marBottom w:val="0"/>
      <w:divBdr>
        <w:top w:val="none" w:sz="0" w:space="0" w:color="auto"/>
        <w:left w:val="none" w:sz="0" w:space="0" w:color="auto"/>
        <w:bottom w:val="none" w:sz="0" w:space="0" w:color="auto"/>
        <w:right w:val="none" w:sz="0" w:space="0" w:color="auto"/>
      </w:divBdr>
    </w:div>
    <w:div w:id="1456634209">
      <w:marLeft w:val="0"/>
      <w:marRight w:val="0"/>
      <w:marTop w:val="0"/>
      <w:marBottom w:val="0"/>
      <w:divBdr>
        <w:top w:val="none" w:sz="0" w:space="0" w:color="auto"/>
        <w:left w:val="none" w:sz="0" w:space="0" w:color="auto"/>
        <w:bottom w:val="none" w:sz="0" w:space="0" w:color="auto"/>
        <w:right w:val="none" w:sz="0" w:space="0" w:color="auto"/>
      </w:divBdr>
    </w:div>
    <w:div w:id="1456634212">
      <w:marLeft w:val="0"/>
      <w:marRight w:val="0"/>
      <w:marTop w:val="0"/>
      <w:marBottom w:val="0"/>
      <w:divBdr>
        <w:top w:val="none" w:sz="0" w:space="0" w:color="auto"/>
        <w:left w:val="none" w:sz="0" w:space="0" w:color="auto"/>
        <w:bottom w:val="none" w:sz="0" w:space="0" w:color="auto"/>
        <w:right w:val="none" w:sz="0" w:space="0" w:color="auto"/>
      </w:divBdr>
    </w:div>
    <w:div w:id="1456634213">
      <w:marLeft w:val="0"/>
      <w:marRight w:val="0"/>
      <w:marTop w:val="0"/>
      <w:marBottom w:val="0"/>
      <w:divBdr>
        <w:top w:val="none" w:sz="0" w:space="0" w:color="auto"/>
        <w:left w:val="none" w:sz="0" w:space="0" w:color="auto"/>
        <w:bottom w:val="none" w:sz="0" w:space="0" w:color="auto"/>
        <w:right w:val="none" w:sz="0" w:space="0" w:color="auto"/>
      </w:divBdr>
      <w:divsChild>
        <w:div w:id="1456634172">
          <w:marLeft w:val="0"/>
          <w:marRight w:val="0"/>
          <w:marTop w:val="0"/>
          <w:marBottom w:val="0"/>
          <w:divBdr>
            <w:top w:val="none" w:sz="0" w:space="0" w:color="auto"/>
            <w:left w:val="none" w:sz="0" w:space="0" w:color="auto"/>
            <w:bottom w:val="none" w:sz="0" w:space="0" w:color="auto"/>
            <w:right w:val="none" w:sz="0" w:space="0" w:color="auto"/>
          </w:divBdr>
        </w:div>
      </w:divsChild>
    </w:div>
    <w:div w:id="1456634214">
      <w:marLeft w:val="0"/>
      <w:marRight w:val="0"/>
      <w:marTop w:val="0"/>
      <w:marBottom w:val="0"/>
      <w:divBdr>
        <w:top w:val="none" w:sz="0" w:space="0" w:color="auto"/>
        <w:left w:val="none" w:sz="0" w:space="0" w:color="auto"/>
        <w:bottom w:val="none" w:sz="0" w:space="0" w:color="auto"/>
        <w:right w:val="none" w:sz="0" w:space="0" w:color="auto"/>
      </w:divBdr>
    </w:div>
    <w:div w:id="1456634215">
      <w:marLeft w:val="0"/>
      <w:marRight w:val="0"/>
      <w:marTop w:val="0"/>
      <w:marBottom w:val="0"/>
      <w:divBdr>
        <w:top w:val="none" w:sz="0" w:space="0" w:color="auto"/>
        <w:left w:val="none" w:sz="0" w:space="0" w:color="auto"/>
        <w:bottom w:val="none" w:sz="0" w:space="0" w:color="auto"/>
        <w:right w:val="none" w:sz="0" w:space="0" w:color="auto"/>
      </w:divBdr>
    </w:div>
    <w:div w:id="1456634217">
      <w:marLeft w:val="0"/>
      <w:marRight w:val="0"/>
      <w:marTop w:val="0"/>
      <w:marBottom w:val="0"/>
      <w:divBdr>
        <w:top w:val="none" w:sz="0" w:space="0" w:color="auto"/>
        <w:left w:val="none" w:sz="0" w:space="0" w:color="auto"/>
        <w:bottom w:val="none" w:sz="0" w:space="0" w:color="auto"/>
        <w:right w:val="none" w:sz="0" w:space="0" w:color="auto"/>
      </w:divBdr>
    </w:div>
    <w:div w:id="1456634218">
      <w:marLeft w:val="0"/>
      <w:marRight w:val="0"/>
      <w:marTop w:val="0"/>
      <w:marBottom w:val="0"/>
      <w:divBdr>
        <w:top w:val="none" w:sz="0" w:space="0" w:color="auto"/>
        <w:left w:val="none" w:sz="0" w:space="0" w:color="auto"/>
        <w:bottom w:val="none" w:sz="0" w:space="0" w:color="auto"/>
        <w:right w:val="none" w:sz="0" w:space="0" w:color="auto"/>
      </w:divBdr>
    </w:div>
    <w:div w:id="1456634221">
      <w:marLeft w:val="0"/>
      <w:marRight w:val="0"/>
      <w:marTop w:val="0"/>
      <w:marBottom w:val="0"/>
      <w:divBdr>
        <w:top w:val="none" w:sz="0" w:space="0" w:color="auto"/>
        <w:left w:val="none" w:sz="0" w:space="0" w:color="auto"/>
        <w:bottom w:val="none" w:sz="0" w:space="0" w:color="auto"/>
        <w:right w:val="none" w:sz="0" w:space="0" w:color="auto"/>
      </w:divBdr>
      <w:divsChild>
        <w:div w:id="1456634242">
          <w:marLeft w:val="0"/>
          <w:marRight w:val="0"/>
          <w:marTop w:val="0"/>
          <w:marBottom w:val="0"/>
          <w:divBdr>
            <w:top w:val="none" w:sz="0" w:space="0" w:color="auto"/>
            <w:left w:val="none" w:sz="0" w:space="0" w:color="auto"/>
            <w:bottom w:val="none" w:sz="0" w:space="0" w:color="auto"/>
            <w:right w:val="none" w:sz="0" w:space="0" w:color="auto"/>
          </w:divBdr>
        </w:div>
      </w:divsChild>
    </w:div>
    <w:div w:id="1456634222">
      <w:marLeft w:val="0"/>
      <w:marRight w:val="0"/>
      <w:marTop w:val="0"/>
      <w:marBottom w:val="0"/>
      <w:divBdr>
        <w:top w:val="none" w:sz="0" w:space="0" w:color="auto"/>
        <w:left w:val="none" w:sz="0" w:space="0" w:color="auto"/>
        <w:bottom w:val="none" w:sz="0" w:space="0" w:color="auto"/>
        <w:right w:val="none" w:sz="0" w:space="0" w:color="auto"/>
      </w:divBdr>
    </w:div>
    <w:div w:id="1456634224">
      <w:marLeft w:val="0"/>
      <w:marRight w:val="0"/>
      <w:marTop w:val="0"/>
      <w:marBottom w:val="0"/>
      <w:divBdr>
        <w:top w:val="none" w:sz="0" w:space="0" w:color="auto"/>
        <w:left w:val="none" w:sz="0" w:space="0" w:color="auto"/>
        <w:bottom w:val="none" w:sz="0" w:space="0" w:color="auto"/>
        <w:right w:val="none" w:sz="0" w:space="0" w:color="auto"/>
      </w:divBdr>
    </w:div>
    <w:div w:id="1456634225">
      <w:marLeft w:val="0"/>
      <w:marRight w:val="0"/>
      <w:marTop w:val="0"/>
      <w:marBottom w:val="0"/>
      <w:divBdr>
        <w:top w:val="none" w:sz="0" w:space="0" w:color="auto"/>
        <w:left w:val="none" w:sz="0" w:space="0" w:color="auto"/>
        <w:bottom w:val="none" w:sz="0" w:space="0" w:color="auto"/>
        <w:right w:val="none" w:sz="0" w:space="0" w:color="auto"/>
      </w:divBdr>
    </w:div>
    <w:div w:id="1456634226">
      <w:marLeft w:val="0"/>
      <w:marRight w:val="0"/>
      <w:marTop w:val="0"/>
      <w:marBottom w:val="0"/>
      <w:divBdr>
        <w:top w:val="none" w:sz="0" w:space="0" w:color="auto"/>
        <w:left w:val="none" w:sz="0" w:space="0" w:color="auto"/>
        <w:bottom w:val="none" w:sz="0" w:space="0" w:color="auto"/>
        <w:right w:val="none" w:sz="0" w:space="0" w:color="auto"/>
      </w:divBdr>
      <w:divsChild>
        <w:div w:id="1456634216">
          <w:marLeft w:val="0"/>
          <w:marRight w:val="0"/>
          <w:marTop w:val="0"/>
          <w:marBottom w:val="0"/>
          <w:divBdr>
            <w:top w:val="none" w:sz="0" w:space="0" w:color="auto"/>
            <w:left w:val="none" w:sz="0" w:space="0" w:color="auto"/>
            <w:bottom w:val="none" w:sz="0" w:space="0" w:color="auto"/>
            <w:right w:val="none" w:sz="0" w:space="0" w:color="auto"/>
          </w:divBdr>
        </w:div>
      </w:divsChild>
    </w:div>
    <w:div w:id="1456634227">
      <w:marLeft w:val="0"/>
      <w:marRight w:val="0"/>
      <w:marTop w:val="0"/>
      <w:marBottom w:val="0"/>
      <w:divBdr>
        <w:top w:val="none" w:sz="0" w:space="0" w:color="auto"/>
        <w:left w:val="none" w:sz="0" w:space="0" w:color="auto"/>
        <w:bottom w:val="none" w:sz="0" w:space="0" w:color="auto"/>
        <w:right w:val="none" w:sz="0" w:space="0" w:color="auto"/>
      </w:divBdr>
    </w:div>
    <w:div w:id="1456634228">
      <w:marLeft w:val="0"/>
      <w:marRight w:val="0"/>
      <w:marTop w:val="0"/>
      <w:marBottom w:val="0"/>
      <w:divBdr>
        <w:top w:val="none" w:sz="0" w:space="0" w:color="auto"/>
        <w:left w:val="none" w:sz="0" w:space="0" w:color="auto"/>
        <w:bottom w:val="none" w:sz="0" w:space="0" w:color="auto"/>
        <w:right w:val="none" w:sz="0" w:space="0" w:color="auto"/>
      </w:divBdr>
    </w:div>
    <w:div w:id="1456634229">
      <w:marLeft w:val="0"/>
      <w:marRight w:val="0"/>
      <w:marTop w:val="0"/>
      <w:marBottom w:val="0"/>
      <w:divBdr>
        <w:top w:val="none" w:sz="0" w:space="0" w:color="auto"/>
        <w:left w:val="none" w:sz="0" w:space="0" w:color="auto"/>
        <w:bottom w:val="none" w:sz="0" w:space="0" w:color="auto"/>
        <w:right w:val="none" w:sz="0" w:space="0" w:color="auto"/>
      </w:divBdr>
    </w:div>
    <w:div w:id="1456634230">
      <w:marLeft w:val="0"/>
      <w:marRight w:val="0"/>
      <w:marTop w:val="0"/>
      <w:marBottom w:val="0"/>
      <w:divBdr>
        <w:top w:val="none" w:sz="0" w:space="0" w:color="auto"/>
        <w:left w:val="none" w:sz="0" w:space="0" w:color="auto"/>
        <w:bottom w:val="none" w:sz="0" w:space="0" w:color="auto"/>
        <w:right w:val="none" w:sz="0" w:space="0" w:color="auto"/>
      </w:divBdr>
      <w:divsChild>
        <w:div w:id="1456634162">
          <w:marLeft w:val="0"/>
          <w:marRight w:val="0"/>
          <w:marTop w:val="0"/>
          <w:marBottom w:val="0"/>
          <w:divBdr>
            <w:top w:val="none" w:sz="0" w:space="0" w:color="auto"/>
            <w:left w:val="none" w:sz="0" w:space="0" w:color="auto"/>
            <w:bottom w:val="none" w:sz="0" w:space="0" w:color="auto"/>
            <w:right w:val="none" w:sz="0" w:space="0" w:color="auto"/>
          </w:divBdr>
          <w:divsChild>
            <w:div w:id="1456634176">
              <w:marLeft w:val="0"/>
              <w:marRight w:val="0"/>
              <w:marTop w:val="0"/>
              <w:marBottom w:val="0"/>
              <w:divBdr>
                <w:top w:val="none" w:sz="0" w:space="0" w:color="auto"/>
                <w:left w:val="none" w:sz="0" w:space="0" w:color="auto"/>
                <w:bottom w:val="none" w:sz="0" w:space="0" w:color="auto"/>
                <w:right w:val="none" w:sz="0" w:space="0" w:color="auto"/>
              </w:divBdr>
              <w:divsChild>
                <w:div w:id="1456634269">
                  <w:marLeft w:val="0"/>
                  <w:marRight w:val="0"/>
                  <w:marTop w:val="0"/>
                  <w:marBottom w:val="0"/>
                  <w:divBdr>
                    <w:top w:val="none" w:sz="0" w:space="0" w:color="auto"/>
                    <w:left w:val="none" w:sz="0" w:space="0" w:color="auto"/>
                    <w:bottom w:val="none" w:sz="0" w:space="0" w:color="auto"/>
                    <w:right w:val="none" w:sz="0" w:space="0" w:color="auto"/>
                  </w:divBdr>
                  <w:divsChild>
                    <w:div w:id="1456634169">
                      <w:marLeft w:val="0"/>
                      <w:marRight w:val="0"/>
                      <w:marTop w:val="0"/>
                      <w:marBottom w:val="0"/>
                      <w:divBdr>
                        <w:top w:val="none" w:sz="0" w:space="0" w:color="auto"/>
                        <w:left w:val="none" w:sz="0" w:space="0" w:color="auto"/>
                        <w:bottom w:val="none" w:sz="0" w:space="0" w:color="auto"/>
                        <w:right w:val="none" w:sz="0" w:space="0" w:color="auto"/>
                      </w:divBdr>
                      <w:divsChild>
                        <w:div w:id="1456634194">
                          <w:marLeft w:val="0"/>
                          <w:marRight w:val="0"/>
                          <w:marTop w:val="0"/>
                          <w:marBottom w:val="0"/>
                          <w:divBdr>
                            <w:top w:val="none" w:sz="0" w:space="0" w:color="auto"/>
                            <w:left w:val="none" w:sz="0" w:space="0" w:color="auto"/>
                            <w:bottom w:val="none" w:sz="0" w:space="0" w:color="auto"/>
                            <w:right w:val="none" w:sz="0" w:space="0" w:color="auto"/>
                          </w:divBdr>
                          <w:divsChild>
                            <w:div w:id="1456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4200">
          <w:marLeft w:val="0"/>
          <w:marRight w:val="0"/>
          <w:marTop w:val="0"/>
          <w:marBottom w:val="0"/>
          <w:divBdr>
            <w:top w:val="none" w:sz="0" w:space="0" w:color="auto"/>
            <w:left w:val="none" w:sz="0" w:space="0" w:color="auto"/>
            <w:bottom w:val="none" w:sz="0" w:space="0" w:color="auto"/>
            <w:right w:val="none" w:sz="0" w:space="0" w:color="auto"/>
          </w:divBdr>
          <w:divsChild>
            <w:div w:id="1456634220">
              <w:marLeft w:val="0"/>
              <w:marRight w:val="0"/>
              <w:marTop w:val="0"/>
              <w:marBottom w:val="0"/>
              <w:divBdr>
                <w:top w:val="none" w:sz="0" w:space="0" w:color="auto"/>
                <w:left w:val="none" w:sz="0" w:space="0" w:color="auto"/>
                <w:bottom w:val="none" w:sz="0" w:space="0" w:color="auto"/>
                <w:right w:val="none" w:sz="0" w:space="0" w:color="auto"/>
              </w:divBdr>
              <w:divsChild>
                <w:div w:id="1456634177">
                  <w:marLeft w:val="0"/>
                  <w:marRight w:val="0"/>
                  <w:marTop w:val="0"/>
                  <w:marBottom w:val="0"/>
                  <w:divBdr>
                    <w:top w:val="none" w:sz="0" w:space="0" w:color="auto"/>
                    <w:left w:val="none" w:sz="0" w:space="0" w:color="auto"/>
                    <w:bottom w:val="none" w:sz="0" w:space="0" w:color="auto"/>
                    <w:right w:val="none" w:sz="0" w:space="0" w:color="auto"/>
                  </w:divBdr>
                  <w:divsChild>
                    <w:div w:id="14566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206">
          <w:marLeft w:val="0"/>
          <w:marRight w:val="0"/>
          <w:marTop w:val="0"/>
          <w:marBottom w:val="0"/>
          <w:divBdr>
            <w:top w:val="none" w:sz="0" w:space="0" w:color="auto"/>
            <w:left w:val="none" w:sz="0" w:space="0" w:color="auto"/>
            <w:bottom w:val="none" w:sz="0" w:space="0" w:color="auto"/>
            <w:right w:val="none" w:sz="0" w:space="0" w:color="auto"/>
          </w:divBdr>
        </w:div>
      </w:divsChild>
    </w:div>
    <w:div w:id="1456634231">
      <w:marLeft w:val="0"/>
      <w:marRight w:val="0"/>
      <w:marTop w:val="0"/>
      <w:marBottom w:val="0"/>
      <w:divBdr>
        <w:top w:val="none" w:sz="0" w:space="0" w:color="auto"/>
        <w:left w:val="none" w:sz="0" w:space="0" w:color="auto"/>
        <w:bottom w:val="none" w:sz="0" w:space="0" w:color="auto"/>
        <w:right w:val="none" w:sz="0" w:space="0" w:color="auto"/>
      </w:divBdr>
    </w:div>
    <w:div w:id="1456634232">
      <w:marLeft w:val="0"/>
      <w:marRight w:val="0"/>
      <w:marTop w:val="0"/>
      <w:marBottom w:val="0"/>
      <w:divBdr>
        <w:top w:val="none" w:sz="0" w:space="0" w:color="auto"/>
        <w:left w:val="none" w:sz="0" w:space="0" w:color="auto"/>
        <w:bottom w:val="none" w:sz="0" w:space="0" w:color="auto"/>
        <w:right w:val="none" w:sz="0" w:space="0" w:color="auto"/>
      </w:divBdr>
    </w:div>
    <w:div w:id="1456634235">
      <w:marLeft w:val="0"/>
      <w:marRight w:val="0"/>
      <w:marTop w:val="0"/>
      <w:marBottom w:val="0"/>
      <w:divBdr>
        <w:top w:val="none" w:sz="0" w:space="0" w:color="auto"/>
        <w:left w:val="none" w:sz="0" w:space="0" w:color="auto"/>
        <w:bottom w:val="none" w:sz="0" w:space="0" w:color="auto"/>
        <w:right w:val="none" w:sz="0" w:space="0" w:color="auto"/>
      </w:divBdr>
      <w:divsChild>
        <w:div w:id="1456634154">
          <w:marLeft w:val="0"/>
          <w:marRight w:val="0"/>
          <w:marTop w:val="0"/>
          <w:marBottom w:val="0"/>
          <w:divBdr>
            <w:top w:val="none" w:sz="0" w:space="0" w:color="auto"/>
            <w:left w:val="none" w:sz="0" w:space="0" w:color="auto"/>
            <w:bottom w:val="none" w:sz="0" w:space="0" w:color="auto"/>
            <w:right w:val="none" w:sz="0" w:space="0" w:color="auto"/>
          </w:divBdr>
        </w:div>
      </w:divsChild>
    </w:div>
    <w:div w:id="1456634236">
      <w:marLeft w:val="0"/>
      <w:marRight w:val="0"/>
      <w:marTop w:val="0"/>
      <w:marBottom w:val="0"/>
      <w:divBdr>
        <w:top w:val="none" w:sz="0" w:space="0" w:color="auto"/>
        <w:left w:val="none" w:sz="0" w:space="0" w:color="auto"/>
        <w:bottom w:val="none" w:sz="0" w:space="0" w:color="auto"/>
        <w:right w:val="none" w:sz="0" w:space="0" w:color="auto"/>
      </w:divBdr>
    </w:div>
    <w:div w:id="1456634237">
      <w:marLeft w:val="0"/>
      <w:marRight w:val="0"/>
      <w:marTop w:val="0"/>
      <w:marBottom w:val="0"/>
      <w:divBdr>
        <w:top w:val="none" w:sz="0" w:space="0" w:color="auto"/>
        <w:left w:val="none" w:sz="0" w:space="0" w:color="auto"/>
        <w:bottom w:val="none" w:sz="0" w:space="0" w:color="auto"/>
        <w:right w:val="none" w:sz="0" w:space="0" w:color="auto"/>
      </w:divBdr>
    </w:div>
    <w:div w:id="1456634238">
      <w:marLeft w:val="0"/>
      <w:marRight w:val="0"/>
      <w:marTop w:val="0"/>
      <w:marBottom w:val="0"/>
      <w:divBdr>
        <w:top w:val="none" w:sz="0" w:space="0" w:color="auto"/>
        <w:left w:val="none" w:sz="0" w:space="0" w:color="auto"/>
        <w:bottom w:val="none" w:sz="0" w:space="0" w:color="auto"/>
        <w:right w:val="none" w:sz="0" w:space="0" w:color="auto"/>
      </w:divBdr>
      <w:divsChild>
        <w:div w:id="1456634251">
          <w:marLeft w:val="0"/>
          <w:marRight w:val="0"/>
          <w:marTop w:val="0"/>
          <w:marBottom w:val="0"/>
          <w:divBdr>
            <w:top w:val="none" w:sz="0" w:space="0" w:color="auto"/>
            <w:left w:val="none" w:sz="0" w:space="0" w:color="auto"/>
            <w:bottom w:val="none" w:sz="0" w:space="0" w:color="auto"/>
            <w:right w:val="none" w:sz="0" w:space="0" w:color="auto"/>
          </w:divBdr>
        </w:div>
      </w:divsChild>
    </w:div>
    <w:div w:id="1456634240">
      <w:marLeft w:val="0"/>
      <w:marRight w:val="0"/>
      <w:marTop w:val="0"/>
      <w:marBottom w:val="0"/>
      <w:divBdr>
        <w:top w:val="none" w:sz="0" w:space="0" w:color="auto"/>
        <w:left w:val="none" w:sz="0" w:space="0" w:color="auto"/>
        <w:bottom w:val="none" w:sz="0" w:space="0" w:color="auto"/>
        <w:right w:val="none" w:sz="0" w:space="0" w:color="auto"/>
      </w:divBdr>
    </w:div>
    <w:div w:id="1456634241">
      <w:marLeft w:val="0"/>
      <w:marRight w:val="0"/>
      <w:marTop w:val="0"/>
      <w:marBottom w:val="0"/>
      <w:divBdr>
        <w:top w:val="none" w:sz="0" w:space="0" w:color="auto"/>
        <w:left w:val="none" w:sz="0" w:space="0" w:color="auto"/>
        <w:bottom w:val="none" w:sz="0" w:space="0" w:color="auto"/>
        <w:right w:val="none" w:sz="0" w:space="0" w:color="auto"/>
      </w:divBdr>
    </w:div>
    <w:div w:id="1456634243">
      <w:marLeft w:val="0"/>
      <w:marRight w:val="0"/>
      <w:marTop w:val="0"/>
      <w:marBottom w:val="0"/>
      <w:divBdr>
        <w:top w:val="none" w:sz="0" w:space="0" w:color="auto"/>
        <w:left w:val="none" w:sz="0" w:space="0" w:color="auto"/>
        <w:bottom w:val="none" w:sz="0" w:space="0" w:color="auto"/>
        <w:right w:val="none" w:sz="0" w:space="0" w:color="auto"/>
      </w:divBdr>
    </w:div>
    <w:div w:id="1456634245">
      <w:marLeft w:val="0"/>
      <w:marRight w:val="0"/>
      <w:marTop w:val="0"/>
      <w:marBottom w:val="0"/>
      <w:divBdr>
        <w:top w:val="none" w:sz="0" w:space="0" w:color="auto"/>
        <w:left w:val="none" w:sz="0" w:space="0" w:color="auto"/>
        <w:bottom w:val="none" w:sz="0" w:space="0" w:color="auto"/>
        <w:right w:val="none" w:sz="0" w:space="0" w:color="auto"/>
      </w:divBdr>
    </w:div>
    <w:div w:id="1456634247">
      <w:marLeft w:val="0"/>
      <w:marRight w:val="0"/>
      <w:marTop w:val="0"/>
      <w:marBottom w:val="0"/>
      <w:divBdr>
        <w:top w:val="none" w:sz="0" w:space="0" w:color="auto"/>
        <w:left w:val="none" w:sz="0" w:space="0" w:color="auto"/>
        <w:bottom w:val="none" w:sz="0" w:space="0" w:color="auto"/>
        <w:right w:val="none" w:sz="0" w:space="0" w:color="auto"/>
      </w:divBdr>
    </w:div>
    <w:div w:id="1456634248">
      <w:marLeft w:val="0"/>
      <w:marRight w:val="0"/>
      <w:marTop w:val="0"/>
      <w:marBottom w:val="0"/>
      <w:divBdr>
        <w:top w:val="none" w:sz="0" w:space="0" w:color="auto"/>
        <w:left w:val="none" w:sz="0" w:space="0" w:color="auto"/>
        <w:bottom w:val="none" w:sz="0" w:space="0" w:color="auto"/>
        <w:right w:val="none" w:sz="0" w:space="0" w:color="auto"/>
      </w:divBdr>
    </w:div>
    <w:div w:id="1456634250">
      <w:marLeft w:val="0"/>
      <w:marRight w:val="0"/>
      <w:marTop w:val="0"/>
      <w:marBottom w:val="0"/>
      <w:divBdr>
        <w:top w:val="none" w:sz="0" w:space="0" w:color="auto"/>
        <w:left w:val="none" w:sz="0" w:space="0" w:color="auto"/>
        <w:bottom w:val="none" w:sz="0" w:space="0" w:color="auto"/>
        <w:right w:val="none" w:sz="0" w:space="0" w:color="auto"/>
      </w:divBdr>
    </w:div>
    <w:div w:id="1456634253">
      <w:marLeft w:val="0"/>
      <w:marRight w:val="0"/>
      <w:marTop w:val="0"/>
      <w:marBottom w:val="0"/>
      <w:divBdr>
        <w:top w:val="none" w:sz="0" w:space="0" w:color="auto"/>
        <w:left w:val="none" w:sz="0" w:space="0" w:color="auto"/>
        <w:bottom w:val="none" w:sz="0" w:space="0" w:color="auto"/>
        <w:right w:val="none" w:sz="0" w:space="0" w:color="auto"/>
      </w:divBdr>
    </w:div>
    <w:div w:id="1456634254">
      <w:marLeft w:val="0"/>
      <w:marRight w:val="0"/>
      <w:marTop w:val="0"/>
      <w:marBottom w:val="0"/>
      <w:divBdr>
        <w:top w:val="none" w:sz="0" w:space="0" w:color="auto"/>
        <w:left w:val="none" w:sz="0" w:space="0" w:color="auto"/>
        <w:bottom w:val="none" w:sz="0" w:space="0" w:color="auto"/>
        <w:right w:val="none" w:sz="0" w:space="0" w:color="auto"/>
      </w:divBdr>
      <w:divsChild>
        <w:div w:id="1456634186">
          <w:marLeft w:val="0"/>
          <w:marRight w:val="0"/>
          <w:marTop w:val="0"/>
          <w:marBottom w:val="0"/>
          <w:divBdr>
            <w:top w:val="none" w:sz="0" w:space="0" w:color="auto"/>
            <w:left w:val="none" w:sz="0" w:space="0" w:color="auto"/>
            <w:bottom w:val="none" w:sz="0" w:space="0" w:color="auto"/>
            <w:right w:val="none" w:sz="0" w:space="0" w:color="auto"/>
          </w:divBdr>
        </w:div>
      </w:divsChild>
    </w:div>
    <w:div w:id="1456634255">
      <w:marLeft w:val="0"/>
      <w:marRight w:val="0"/>
      <w:marTop w:val="0"/>
      <w:marBottom w:val="0"/>
      <w:divBdr>
        <w:top w:val="none" w:sz="0" w:space="0" w:color="auto"/>
        <w:left w:val="none" w:sz="0" w:space="0" w:color="auto"/>
        <w:bottom w:val="none" w:sz="0" w:space="0" w:color="auto"/>
        <w:right w:val="none" w:sz="0" w:space="0" w:color="auto"/>
      </w:divBdr>
    </w:div>
    <w:div w:id="1456634256">
      <w:marLeft w:val="0"/>
      <w:marRight w:val="0"/>
      <w:marTop w:val="0"/>
      <w:marBottom w:val="0"/>
      <w:divBdr>
        <w:top w:val="none" w:sz="0" w:space="0" w:color="auto"/>
        <w:left w:val="none" w:sz="0" w:space="0" w:color="auto"/>
        <w:bottom w:val="none" w:sz="0" w:space="0" w:color="auto"/>
        <w:right w:val="none" w:sz="0" w:space="0" w:color="auto"/>
      </w:divBdr>
      <w:divsChild>
        <w:div w:id="1456634204">
          <w:marLeft w:val="0"/>
          <w:marRight w:val="0"/>
          <w:marTop w:val="0"/>
          <w:marBottom w:val="0"/>
          <w:divBdr>
            <w:top w:val="none" w:sz="0" w:space="0" w:color="auto"/>
            <w:left w:val="none" w:sz="0" w:space="0" w:color="auto"/>
            <w:bottom w:val="none" w:sz="0" w:space="0" w:color="auto"/>
            <w:right w:val="none" w:sz="0" w:space="0" w:color="auto"/>
          </w:divBdr>
        </w:div>
      </w:divsChild>
    </w:div>
    <w:div w:id="1456634258">
      <w:marLeft w:val="0"/>
      <w:marRight w:val="0"/>
      <w:marTop w:val="0"/>
      <w:marBottom w:val="0"/>
      <w:divBdr>
        <w:top w:val="none" w:sz="0" w:space="0" w:color="auto"/>
        <w:left w:val="none" w:sz="0" w:space="0" w:color="auto"/>
        <w:bottom w:val="none" w:sz="0" w:space="0" w:color="auto"/>
        <w:right w:val="none" w:sz="0" w:space="0" w:color="auto"/>
      </w:divBdr>
    </w:div>
    <w:div w:id="1456634259">
      <w:marLeft w:val="0"/>
      <w:marRight w:val="0"/>
      <w:marTop w:val="0"/>
      <w:marBottom w:val="0"/>
      <w:divBdr>
        <w:top w:val="none" w:sz="0" w:space="0" w:color="auto"/>
        <w:left w:val="none" w:sz="0" w:space="0" w:color="auto"/>
        <w:bottom w:val="none" w:sz="0" w:space="0" w:color="auto"/>
        <w:right w:val="none" w:sz="0" w:space="0" w:color="auto"/>
      </w:divBdr>
    </w:div>
    <w:div w:id="1456634260">
      <w:marLeft w:val="0"/>
      <w:marRight w:val="0"/>
      <w:marTop w:val="0"/>
      <w:marBottom w:val="0"/>
      <w:divBdr>
        <w:top w:val="none" w:sz="0" w:space="0" w:color="auto"/>
        <w:left w:val="none" w:sz="0" w:space="0" w:color="auto"/>
        <w:bottom w:val="none" w:sz="0" w:space="0" w:color="auto"/>
        <w:right w:val="none" w:sz="0" w:space="0" w:color="auto"/>
      </w:divBdr>
    </w:div>
    <w:div w:id="1456634261">
      <w:marLeft w:val="0"/>
      <w:marRight w:val="0"/>
      <w:marTop w:val="0"/>
      <w:marBottom w:val="0"/>
      <w:divBdr>
        <w:top w:val="none" w:sz="0" w:space="0" w:color="auto"/>
        <w:left w:val="none" w:sz="0" w:space="0" w:color="auto"/>
        <w:bottom w:val="none" w:sz="0" w:space="0" w:color="auto"/>
        <w:right w:val="none" w:sz="0" w:space="0" w:color="auto"/>
      </w:divBdr>
    </w:div>
    <w:div w:id="1456634262">
      <w:marLeft w:val="0"/>
      <w:marRight w:val="0"/>
      <w:marTop w:val="0"/>
      <w:marBottom w:val="0"/>
      <w:divBdr>
        <w:top w:val="none" w:sz="0" w:space="0" w:color="auto"/>
        <w:left w:val="none" w:sz="0" w:space="0" w:color="auto"/>
        <w:bottom w:val="none" w:sz="0" w:space="0" w:color="auto"/>
        <w:right w:val="none" w:sz="0" w:space="0" w:color="auto"/>
      </w:divBdr>
    </w:div>
    <w:div w:id="1456634263">
      <w:marLeft w:val="0"/>
      <w:marRight w:val="0"/>
      <w:marTop w:val="0"/>
      <w:marBottom w:val="0"/>
      <w:divBdr>
        <w:top w:val="none" w:sz="0" w:space="0" w:color="auto"/>
        <w:left w:val="none" w:sz="0" w:space="0" w:color="auto"/>
        <w:bottom w:val="none" w:sz="0" w:space="0" w:color="auto"/>
        <w:right w:val="none" w:sz="0" w:space="0" w:color="auto"/>
      </w:divBdr>
    </w:div>
    <w:div w:id="1456634264">
      <w:marLeft w:val="0"/>
      <w:marRight w:val="0"/>
      <w:marTop w:val="0"/>
      <w:marBottom w:val="0"/>
      <w:divBdr>
        <w:top w:val="none" w:sz="0" w:space="0" w:color="auto"/>
        <w:left w:val="none" w:sz="0" w:space="0" w:color="auto"/>
        <w:bottom w:val="none" w:sz="0" w:space="0" w:color="auto"/>
        <w:right w:val="none" w:sz="0" w:space="0" w:color="auto"/>
      </w:divBdr>
    </w:div>
    <w:div w:id="1456634265">
      <w:marLeft w:val="0"/>
      <w:marRight w:val="0"/>
      <w:marTop w:val="0"/>
      <w:marBottom w:val="0"/>
      <w:divBdr>
        <w:top w:val="none" w:sz="0" w:space="0" w:color="auto"/>
        <w:left w:val="none" w:sz="0" w:space="0" w:color="auto"/>
        <w:bottom w:val="none" w:sz="0" w:space="0" w:color="auto"/>
        <w:right w:val="none" w:sz="0" w:space="0" w:color="auto"/>
      </w:divBdr>
    </w:div>
    <w:div w:id="1456634271">
      <w:marLeft w:val="0"/>
      <w:marRight w:val="0"/>
      <w:marTop w:val="0"/>
      <w:marBottom w:val="0"/>
      <w:divBdr>
        <w:top w:val="none" w:sz="0" w:space="0" w:color="auto"/>
        <w:left w:val="none" w:sz="0" w:space="0" w:color="auto"/>
        <w:bottom w:val="none" w:sz="0" w:space="0" w:color="auto"/>
        <w:right w:val="none" w:sz="0" w:space="0" w:color="auto"/>
      </w:divBdr>
    </w:div>
    <w:div w:id="1456634273">
      <w:marLeft w:val="0"/>
      <w:marRight w:val="0"/>
      <w:marTop w:val="0"/>
      <w:marBottom w:val="0"/>
      <w:divBdr>
        <w:top w:val="none" w:sz="0" w:space="0" w:color="auto"/>
        <w:left w:val="none" w:sz="0" w:space="0" w:color="auto"/>
        <w:bottom w:val="none" w:sz="0" w:space="0" w:color="auto"/>
        <w:right w:val="none" w:sz="0" w:space="0" w:color="auto"/>
      </w:divBdr>
    </w:div>
    <w:div w:id="1456634274">
      <w:marLeft w:val="0"/>
      <w:marRight w:val="0"/>
      <w:marTop w:val="0"/>
      <w:marBottom w:val="0"/>
      <w:divBdr>
        <w:top w:val="none" w:sz="0" w:space="0" w:color="auto"/>
        <w:left w:val="none" w:sz="0" w:space="0" w:color="auto"/>
        <w:bottom w:val="none" w:sz="0" w:space="0" w:color="auto"/>
        <w:right w:val="none" w:sz="0" w:space="0" w:color="auto"/>
      </w:divBdr>
    </w:div>
    <w:div w:id="1456634275">
      <w:marLeft w:val="0"/>
      <w:marRight w:val="0"/>
      <w:marTop w:val="0"/>
      <w:marBottom w:val="0"/>
      <w:divBdr>
        <w:top w:val="none" w:sz="0" w:space="0" w:color="auto"/>
        <w:left w:val="none" w:sz="0" w:space="0" w:color="auto"/>
        <w:bottom w:val="none" w:sz="0" w:space="0" w:color="auto"/>
        <w:right w:val="none" w:sz="0" w:space="0" w:color="auto"/>
      </w:divBdr>
    </w:div>
    <w:div w:id="1456634276">
      <w:marLeft w:val="0"/>
      <w:marRight w:val="0"/>
      <w:marTop w:val="0"/>
      <w:marBottom w:val="0"/>
      <w:divBdr>
        <w:top w:val="none" w:sz="0" w:space="0" w:color="auto"/>
        <w:left w:val="none" w:sz="0" w:space="0" w:color="auto"/>
        <w:bottom w:val="none" w:sz="0" w:space="0" w:color="auto"/>
        <w:right w:val="none" w:sz="0" w:space="0" w:color="auto"/>
      </w:divBdr>
      <w:divsChild>
        <w:div w:id="1456634141">
          <w:marLeft w:val="0"/>
          <w:marRight w:val="0"/>
          <w:marTop w:val="0"/>
          <w:marBottom w:val="0"/>
          <w:divBdr>
            <w:top w:val="none" w:sz="0" w:space="0" w:color="auto"/>
            <w:left w:val="none" w:sz="0" w:space="0" w:color="auto"/>
            <w:bottom w:val="none" w:sz="0" w:space="0" w:color="auto"/>
            <w:right w:val="none" w:sz="0" w:space="0" w:color="auto"/>
          </w:divBdr>
        </w:div>
      </w:divsChild>
    </w:div>
    <w:div w:id="1456634277">
      <w:marLeft w:val="0"/>
      <w:marRight w:val="0"/>
      <w:marTop w:val="0"/>
      <w:marBottom w:val="0"/>
      <w:divBdr>
        <w:top w:val="none" w:sz="0" w:space="0" w:color="auto"/>
        <w:left w:val="none" w:sz="0" w:space="0" w:color="auto"/>
        <w:bottom w:val="none" w:sz="0" w:space="0" w:color="auto"/>
        <w:right w:val="none" w:sz="0" w:space="0" w:color="auto"/>
      </w:divBdr>
    </w:div>
    <w:div w:id="1456634279">
      <w:marLeft w:val="0"/>
      <w:marRight w:val="0"/>
      <w:marTop w:val="0"/>
      <w:marBottom w:val="0"/>
      <w:divBdr>
        <w:top w:val="none" w:sz="0" w:space="0" w:color="auto"/>
        <w:left w:val="none" w:sz="0" w:space="0" w:color="auto"/>
        <w:bottom w:val="none" w:sz="0" w:space="0" w:color="auto"/>
        <w:right w:val="none" w:sz="0" w:space="0" w:color="auto"/>
      </w:divBdr>
    </w:div>
    <w:div w:id="1456634282">
      <w:marLeft w:val="0"/>
      <w:marRight w:val="0"/>
      <w:marTop w:val="0"/>
      <w:marBottom w:val="0"/>
      <w:divBdr>
        <w:top w:val="none" w:sz="0" w:space="0" w:color="auto"/>
        <w:left w:val="none" w:sz="0" w:space="0" w:color="auto"/>
        <w:bottom w:val="none" w:sz="0" w:space="0" w:color="auto"/>
        <w:right w:val="none" w:sz="0" w:space="0" w:color="auto"/>
      </w:divBdr>
    </w:div>
    <w:div w:id="1456634283">
      <w:marLeft w:val="0"/>
      <w:marRight w:val="0"/>
      <w:marTop w:val="0"/>
      <w:marBottom w:val="0"/>
      <w:divBdr>
        <w:top w:val="none" w:sz="0" w:space="0" w:color="auto"/>
        <w:left w:val="none" w:sz="0" w:space="0" w:color="auto"/>
        <w:bottom w:val="none" w:sz="0" w:space="0" w:color="auto"/>
        <w:right w:val="none" w:sz="0" w:space="0" w:color="auto"/>
      </w:divBdr>
    </w:div>
    <w:div w:id="1456634284">
      <w:marLeft w:val="0"/>
      <w:marRight w:val="0"/>
      <w:marTop w:val="0"/>
      <w:marBottom w:val="0"/>
      <w:divBdr>
        <w:top w:val="none" w:sz="0" w:space="0" w:color="auto"/>
        <w:left w:val="none" w:sz="0" w:space="0" w:color="auto"/>
        <w:bottom w:val="none" w:sz="0" w:space="0" w:color="auto"/>
        <w:right w:val="none" w:sz="0" w:space="0" w:color="auto"/>
      </w:divBdr>
    </w:div>
    <w:div w:id="1456634287">
      <w:marLeft w:val="0"/>
      <w:marRight w:val="0"/>
      <w:marTop w:val="0"/>
      <w:marBottom w:val="0"/>
      <w:divBdr>
        <w:top w:val="none" w:sz="0" w:space="0" w:color="auto"/>
        <w:left w:val="none" w:sz="0" w:space="0" w:color="auto"/>
        <w:bottom w:val="none" w:sz="0" w:space="0" w:color="auto"/>
        <w:right w:val="none" w:sz="0" w:space="0" w:color="auto"/>
      </w:divBdr>
    </w:div>
    <w:div w:id="1456634288">
      <w:marLeft w:val="0"/>
      <w:marRight w:val="0"/>
      <w:marTop w:val="0"/>
      <w:marBottom w:val="0"/>
      <w:divBdr>
        <w:top w:val="none" w:sz="0" w:space="0" w:color="auto"/>
        <w:left w:val="none" w:sz="0" w:space="0" w:color="auto"/>
        <w:bottom w:val="none" w:sz="0" w:space="0" w:color="auto"/>
        <w:right w:val="none" w:sz="0" w:space="0" w:color="auto"/>
      </w:divBdr>
    </w:div>
    <w:div w:id="1456634290">
      <w:marLeft w:val="0"/>
      <w:marRight w:val="0"/>
      <w:marTop w:val="0"/>
      <w:marBottom w:val="0"/>
      <w:divBdr>
        <w:top w:val="none" w:sz="0" w:space="0" w:color="auto"/>
        <w:left w:val="none" w:sz="0" w:space="0" w:color="auto"/>
        <w:bottom w:val="none" w:sz="0" w:space="0" w:color="auto"/>
        <w:right w:val="none" w:sz="0" w:space="0" w:color="auto"/>
      </w:divBdr>
      <w:divsChild>
        <w:div w:id="1456634142">
          <w:marLeft w:val="0"/>
          <w:marRight w:val="0"/>
          <w:marTop w:val="0"/>
          <w:marBottom w:val="0"/>
          <w:divBdr>
            <w:top w:val="none" w:sz="0" w:space="0" w:color="auto"/>
            <w:left w:val="none" w:sz="0" w:space="0" w:color="auto"/>
            <w:bottom w:val="none" w:sz="0" w:space="0" w:color="auto"/>
            <w:right w:val="none" w:sz="0" w:space="0" w:color="auto"/>
          </w:divBdr>
        </w:div>
        <w:div w:id="1456634145">
          <w:marLeft w:val="0"/>
          <w:marRight w:val="0"/>
          <w:marTop w:val="0"/>
          <w:marBottom w:val="0"/>
          <w:divBdr>
            <w:top w:val="none" w:sz="0" w:space="0" w:color="auto"/>
            <w:left w:val="none" w:sz="0" w:space="0" w:color="auto"/>
            <w:bottom w:val="none" w:sz="0" w:space="0" w:color="auto"/>
            <w:right w:val="none" w:sz="0" w:space="0" w:color="auto"/>
          </w:divBdr>
        </w:div>
        <w:div w:id="1456634147">
          <w:marLeft w:val="0"/>
          <w:marRight w:val="0"/>
          <w:marTop w:val="0"/>
          <w:marBottom w:val="0"/>
          <w:divBdr>
            <w:top w:val="none" w:sz="0" w:space="0" w:color="auto"/>
            <w:left w:val="none" w:sz="0" w:space="0" w:color="auto"/>
            <w:bottom w:val="none" w:sz="0" w:space="0" w:color="auto"/>
            <w:right w:val="none" w:sz="0" w:space="0" w:color="auto"/>
          </w:divBdr>
        </w:div>
        <w:div w:id="1456634151">
          <w:marLeft w:val="0"/>
          <w:marRight w:val="0"/>
          <w:marTop w:val="0"/>
          <w:marBottom w:val="0"/>
          <w:divBdr>
            <w:top w:val="none" w:sz="0" w:space="0" w:color="auto"/>
            <w:left w:val="none" w:sz="0" w:space="0" w:color="auto"/>
            <w:bottom w:val="none" w:sz="0" w:space="0" w:color="auto"/>
            <w:right w:val="none" w:sz="0" w:space="0" w:color="auto"/>
          </w:divBdr>
        </w:div>
        <w:div w:id="1456634153">
          <w:marLeft w:val="0"/>
          <w:marRight w:val="0"/>
          <w:marTop w:val="0"/>
          <w:marBottom w:val="0"/>
          <w:divBdr>
            <w:top w:val="none" w:sz="0" w:space="0" w:color="auto"/>
            <w:left w:val="none" w:sz="0" w:space="0" w:color="auto"/>
            <w:bottom w:val="none" w:sz="0" w:space="0" w:color="auto"/>
            <w:right w:val="none" w:sz="0" w:space="0" w:color="auto"/>
          </w:divBdr>
        </w:div>
        <w:div w:id="1456634155">
          <w:marLeft w:val="0"/>
          <w:marRight w:val="0"/>
          <w:marTop w:val="0"/>
          <w:marBottom w:val="0"/>
          <w:divBdr>
            <w:top w:val="none" w:sz="0" w:space="0" w:color="auto"/>
            <w:left w:val="none" w:sz="0" w:space="0" w:color="auto"/>
            <w:bottom w:val="none" w:sz="0" w:space="0" w:color="auto"/>
            <w:right w:val="none" w:sz="0" w:space="0" w:color="auto"/>
          </w:divBdr>
        </w:div>
        <w:div w:id="1456634164">
          <w:marLeft w:val="0"/>
          <w:marRight w:val="0"/>
          <w:marTop w:val="0"/>
          <w:marBottom w:val="0"/>
          <w:divBdr>
            <w:top w:val="none" w:sz="0" w:space="0" w:color="auto"/>
            <w:left w:val="none" w:sz="0" w:space="0" w:color="auto"/>
            <w:bottom w:val="none" w:sz="0" w:space="0" w:color="auto"/>
            <w:right w:val="none" w:sz="0" w:space="0" w:color="auto"/>
          </w:divBdr>
        </w:div>
        <w:div w:id="1456634165">
          <w:marLeft w:val="0"/>
          <w:marRight w:val="0"/>
          <w:marTop w:val="0"/>
          <w:marBottom w:val="0"/>
          <w:divBdr>
            <w:top w:val="none" w:sz="0" w:space="0" w:color="auto"/>
            <w:left w:val="none" w:sz="0" w:space="0" w:color="auto"/>
            <w:bottom w:val="none" w:sz="0" w:space="0" w:color="auto"/>
            <w:right w:val="none" w:sz="0" w:space="0" w:color="auto"/>
          </w:divBdr>
        </w:div>
        <w:div w:id="1456634166">
          <w:marLeft w:val="0"/>
          <w:marRight w:val="0"/>
          <w:marTop w:val="0"/>
          <w:marBottom w:val="0"/>
          <w:divBdr>
            <w:top w:val="none" w:sz="0" w:space="0" w:color="auto"/>
            <w:left w:val="none" w:sz="0" w:space="0" w:color="auto"/>
            <w:bottom w:val="none" w:sz="0" w:space="0" w:color="auto"/>
            <w:right w:val="none" w:sz="0" w:space="0" w:color="auto"/>
          </w:divBdr>
        </w:div>
        <w:div w:id="1456634170">
          <w:marLeft w:val="0"/>
          <w:marRight w:val="0"/>
          <w:marTop w:val="0"/>
          <w:marBottom w:val="0"/>
          <w:divBdr>
            <w:top w:val="none" w:sz="0" w:space="0" w:color="auto"/>
            <w:left w:val="none" w:sz="0" w:space="0" w:color="auto"/>
            <w:bottom w:val="none" w:sz="0" w:space="0" w:color="auto"/>
            <w:right w:val="none" w:sz="0" w:space="0" w:color="auto"/>
          </w:divBdr>
        </w:div>
        <w:div w:id="1456634174">
          <w:marLeft w:val="0"/>
          <w:marRight w:val="0"/>
          <w:marTop w:val="0"/>
          <w:marBottom w:val="0"/>
          <w:divBdr>
            <w:top w:val="none" w:sz="0" w:space="0" w:color="auto"/>
            <w:left w:val="none" w:sz="0" w:space="0" w:color="auto"/>
            <w:bottom w:val="none" w:sz="0" w:space="0" w:color="auto"/>
            <w:right w:val="none" w:sz="0" w:space="0" w:color="auto"/>
          </w:divBdr>
        </w:div>
        <w:div w:id="1456634180">
          <w:marLeft w:val="0"/>
          <w:marRight w:val="0"/>
          <w:marTop w:val="0"/>
          <w:marBottom w:val="0"/>
          <w:divBdr>
            <w:top w:val="none" w:sz="0" w:space="0" w:color="auto"/>
            <w:left w:val="none" w:sz="0" w:space="0" w:color="auto"/>
            <w:bottom w:val="none" w:sz="0" w:space="0" w:color="auto"/>
            <w:right w:val="none" w:sz="0" w:space="0" w:color="auto"/>
          </w:divBdr>
        </w:div>
        <w:div w:id="1456634181">
          <w:marLeft w:val="0"/>
          <w:marRight w:val="0"/>
          <w:marTop w:val="0"/>
          <w:marBottom w:val="0"/>
          <w:divBdr>
            <w:top w:val="none" w:sz="0" w:space="0" w:color="auto"/>
            <w:left w:val="none" w:sz="0" w:space="0" w:color="auto"/>
            <w:bottom w:val="none" w:sz="0" w:space="0" w:color="auto"/>
            <w:right w:val="none" w:sz="0" w:space="0" w:color="auto"/>
          </w:divBdr>
        </w:div>
        <w:div w:id="1456634183">
          <w:marLeft w:val="0"/>
          <w:marRight w:val="0"/>
          <w:marTop w:val="0"/>
          <w:marBottom w:val="0"/>
          <w:divBdr>
            <w:top w:val="none" w:sz="0" w:space="0" w:color="auto"/>
            <w:left w:val="none" w:sz="0" w:space="0" w:color="auto"/>
            <w:bottom w:val="none" w:sz="0" w:space="0" w:color="auto"/>
            <w:right w:val="none" w:sz="0" w:space="0" w:color="auto"/>
          </w:divBdr>
        </w:div>
        <w:div w:id="1456634187">
          <w:marLeft w:val="0"/>
          <w:marRight w:val="0"/>
          <w:marTop w:val="0"/>
          <w:marBottom w:val="0"/>
          <w:divBdr>
            <w:top w:val="none" w:sz="0" w:space="0" w:color="auto"/>
            <w:left w:val="none" w:sz="0" w:space="0" w:color="auto"/>
            <w:bottom w:val="none" w:sz="0" w:space="0" w:color="auto"/>
            <w:right w:val="none" w:sz="0" w:space="0" w:color="auto"/>
          </w:divBdr>
        </w:div>
        <w:div w:id="1456634191">
          <w:marLeft w:val="0"/>
          <w:marRight w:val="0"/>
          <w:marTop w:val="0"/>
          <w:marBottom w:val="0"/>
          <w:divBdr>
            <w:top w:val="none" w:sz="0" w:space="0" w:color="auto"/>
            <w:left w:val="none" w:sz="0" w:space="0" w:color="auto"/>
            <w:bottom w:val="none" w:sz="0" w:space="0" w:color="auto"/>
            <w:right w:val="none" w:sz="0" w:space="0" w:color="auto"/>
          </w:divBdr>
        </w:div>
        <w:div w:id="1456634195">
          <w:marLeft w:val="0"/>
          <w:marRight w:val="0"/>
          <w:marTop w:val="0"/>
          <w:marBottom w:val="0"/>
          <w:divBdr>
            <w:top w:val="none" w:sz="0" w:space="0" w:color="auto"/>
            <w:left w:val="none" w:sz="0" w:space="0" w:color="auto"/>
            <w:bottom w:val="none" w:sz="0" w:space="0" w:color="auto"/>
            <w:right w:val="none" w:sz="0" w:space="0" w:color="auto"/>
          </w:divBdr>
        </w:div>
        <w:div w:id="1456634196">
          <w:marLeft w:val="0"/>
          <w:marRight w:val="0"/>
          <w:marTop w:val="0"/>
          <w:marBottom w:val="0"/>
          <w:divBdr>
            <w:top w:val="none" w:sz="0" w:space="0" w:color="auto"/>
            <w:left w:val="none" w:sz="0" w:space="0" w:color="auto"/>
            <w:bottom w:val="none" w:sz="0" w:space="0" w:color="auto"/>
            <w:right w:val="none" w:sz="0" w:space="0" w:color="auto"/>
          </w:divBdr>
        </w:div>
        <w:div w:id="1456634197">
          <w:marLeft w:val="0"/>
          <w:marRight w:val="0"/>
          <w:marTop w:val="0"/>
          <w:marBottom w:val="0"/>
          <w:divBdr>
            <w:top w:val="none" w:sz="0" w:space="0" w:color="auto"/>
            <w:left w:val="none" w:sz="0" w:space="0" w:color="auto"/>
            <w:bottom w:val="none" w:sz="0" w:space="0" w:color="auto"/>
            <w:right w:val="none" w:sz="0" w:space="0" w:color="auto"/>
          </w:divBdr>
        </w:div>
        <w:div w:id="1456634208">
          <w:marLeft w:val="0"/>
          <w:marRight w:val="0"/>
          <w:marTop w:val="0"/>
          <w:marBottom w:val="0"/>
          <w:divBdr>
            <w:top w:val="none" w:sz="0" w:space="0" w:color="auto"/>
            <w:left w:val="none" w:sz="0" w:space="0" w:color="auto"/>
            <w:bottom w:val="none" w:sz="0" w:space="0" w:color="auto"/>
            <w:right w:val="none" w:sz="0" w:space="0" w:color="auto"/>
          </w:divBdr>
        </w:div>
        <w:div w:id="1456634210">
          <w:marLeft w:val="0"/>
          <w:marRight w:val="0"/>
          <w:marTop w:val="0"/>
          <w:marBottom w:val="0"/>
          <w:divBdr>
            <w:top w:val="none" w:sz="0" w:space="0" w:color="auto"/>
            <w:left w:val="none" w:sz="0" w:space="0" w:color="auto"/>
            <w:bottom w:val="none" w:sz="0" w:space="0" w:color="auto"/>
            <w:right w:val="none" w:sz="0" w:space="0" w:color="auto"/>
          </w:divBdr>
        </w:div>
        <w:div w:id="1456634233">
          <w:marLeft w:val="0"/>
          <w:marRight w:val="0"/>
          <w:marTop w:val="0"/>
          <w:marBottom w:val="0"/>
          <w:divBdr>
            <w:top w:val="none" w:sz="0" w:space="0" w:color="auto"/>
            <w:left w:val="none" w:sz="0" w:space="0" w:color="auto"/>
            <w:bottom w:val="none" w:sz="0" w:space="0" w:color="auto"/>
            <w:right w:val="none" w:sz="0" w:space="0" w:color="auto"/>
          </w:divBdr>
        </w:div>
        <w:div w:id="1456634239">
          <w:marLeft w:val="0"/>
          <w:marRight w:val="0"/>
          <w:marTop w:val="0"/>
          <w:marBottom w:val="0"/>
          <w:divBdr>
            <w:top w:val="none" w:sz="0" w:space="0" w:color="auto"/>
            <w:left w:val="none" w:sz="0" w:space="0" w:color="auto"/>
            <w:bottom w:val="none" w:sz="0" w:space="0" w:color="auto"/>
            <w:right w:val="none" w:sz="0" w:space="0" w:color="auto"/>
          </w:divBdr>
        </w:div>
        <w:div w:id="1456634244">
          <w:marLeft w:val="0"/>
          <w:marRight w:val="0"/>
          <w:marTop w:val="0"/>
          <w:marBottom w:val="0"/>
          <w:divBdr>
            <w:top w:val="none" w:sz="0" w:space="0" w:color="auto"/>
            <w:left w:val="none" w:sz="0" w:space="0" w:color="auto"/>
            <w:bottom w:val="none" w:sz="0" w:space="0" w:color="auto"/>
            <w:right w:val="none" w:sz="0" w:space="0" w:color="auto"/>
          </w:divBdr>
        </w:div>
        <w:div w:id="1456634246">
          <w:marLeft w:val="0"/>
          <w:marRight w:val="0"/>
          <w:marTop w:val="0"/>
          <w:marBottom w:val="0"/>
          <w:divBdr>
            <w:top w:val="none" w:sz="0" w:space="0" w:color="auto"/>
            <w:left w:val="none" w:sz="0" w:space="0" w:color="auto"/>
            <w:bottom w:val="none" w:sz="0" w:space="0" w:color="auto"/>
            <w:right w:val="none" w:sz="0" w:space="0" w:color="auto"/>
          </w:divBdr>
        </w:div>
        <w:div w:id="1456634249">
          <w:marLeft w:val="0"/>
          <w:marRight w:val="0"/>
          <w:marTop w:val="0"/>
          <w:marBottom w:val="0"/>
          <w:divBdr>
            <w:top w:val="none" w:sz="0" w:space="0" w:color="auto"/>
            <w:left w:val="none" w:sz="0" w:space="0" w:color="auto"/>
            <w:bottom w:val="none" w:sz="0" w:space="0" w:color="auto"/>
            <w:right w:val="none" w:sz="0" w:space="0" w:color="auto"/>
          </w:divBdr>
        </w:div>
        <w:div w:id="1456634252">
          <w:marLeft w:val="0"/>
          <w:marRight w:val="0"/>
          <w:marTop w:val="0"/>
          <w:marBottom w:val="0"/>
          <w:divBdr>
            <w:top w:val="none" w:sz="0" w:space="0" w:color="auto"/>
            <w:left w:val="none" w:sz="0" w:space="0" w:color="auto"/>
            <w:bottom w:val="none" w:sz="0" w:space="0" w:color="auto"/>
            <w:right w:val="none" w:sz="0" w:space="0" w:color="auto"/>
          </w:divBdr>
        </w:div>
        <w:div w:id="1456634257">
          <w:marLeft w:val="0"/>
          <w:marRight w:val="0"/>
          <w:marTop w:val="0"/>
          <w:marBottom w:val="0"/>
          <w:divBdr>
            <w:top w:val="none" w:sz="0" w:space="0" w:color="auto"/>
            <w:left w:val="none" w:sz="0" w:space="0" w:color="auto"/>
            <w:bottom w:val="none" w:sz="0" w:space="0" w:color="auto"/>
            <w:right w:val="none" w:sz="0" w:space="0" w:color="auto"/>
          </w:divBdr>
        </w:div>
        <w:div w:id="1456634266">
          <w:marLeft w:val="0"/>
          <w:marRight w:val="0"/>
          <w:marTop w:val="0"/>
          <w:marBottom w:val="0"/>
          <w:divBdr>
            <w:top w:val="none" w:sz="0" w:space="0" w:color="auto"/>
            <w:left w:val="none" w:sz="0" w:space="0" w:color="auto"/>
            <w:bottom w:val="none" w:sz="0" w:space="0" w:color="auto"/>
            <w:right w:val="none" w:sz="0" w:space="0" w:color="auto"/>
          </w:divBdr>
        </w:div>
        <w:div w:id="1456634267">
          <w:marLeft w:val="0"/>
          <w:marRight w:val="0"/>
          <w:marTop w:val="0"/>
          <w:marBottom w:val="0"/>
          <w:divBdr>
            <w:top w:val="none" w:sz="0" w:space="0" w:color="auto"/>
            <w:left w:val="none" w:sz="0" w:space="0" w:color="auto"/>
            <w:bottom w:val="none" w:sz="0" w:space="0" w:color="auto"/>
            <w:right w:val="none" w:sz="0" w:space="0" w:color="auto"/>
          </w:divBdr>
        </w:div>
        <w:div w:id="1456634270">
          <w:marLeft w:val="0"/>
          <w:marRight w:val="0"/>
          <w:marTop w:val="0"/>
          <w:marBottom w:val="0"/>
          <w:divBdr>
            <w:top w:val="none" w:sz="0" w:space="0" w:color="auto"/>
            <w:left w:val="none" w:sz="0" w:space="0" w:color="auto"/>
            <w:bottom w:val="none" w:sz="0" w:space="0" w:color="auto"/>
            <w:right w:val="none" w:sz="0" w:space="0" w:color="auto"/>
          </w:divBdr>
        </w:div>
        <w:div w:id="1456634278">
          <w:marLeft w:val="0"/>
          <w:marRight w:val="0"/>
          <w:marTop w:val="0"/>
          <w:marBottom w:val="0"/>
          <w:divBdr>
            <w:top w:val="none" w:sz="0" w:space="0" w:color="auto"/>
            <w:left w:val="none" w:sz="0" w:space="0" w:color="auto"/>
            <w:bottom w:val="none" w:sz="0" w:space="0" w:color="auto"/>
            <w:right w:val="none" w:sz="0" w:space="0" w:color="auto"/>
          </w:divBdr>
        </w:div>
        <w:div w:id="1456634280">
          <w:marLeft w:val="0"/>
          <w:marRight w:val="0"/>
          <w:marTop w:val="0"/>
          <w:marBottom w:val="0"/>
          <w:divBdr>
            <w:top w:val="none" w:sz="0" w:space="0" w:color="auto"/>
            <w:left w:val="none" w:sz="0" w:space="0" w:color="auto"/>
            <w:bottom w:val="none" w:sz="0" w:space="0" w:color="auto"/>
            <w:right w:val="none" w:sz="0" w:space="0" w:color="auto"/>
          </w:divBdr>
        </w:div>
        <w:div w:id="1456634281">
          <w:marLeft w:val="0"/>
          <w:marRight w:val="0"/>
          <w:marTop w:val="0"/>
          <w:marBottom w:val="0"/>
          <w:divBdr>
            <w:top w:val="none" w:sz="0" w:space="0" w:color="auto"/>
            <w:left w:val="none" w:sz="0" w:space="0" w:color="auto"/>
            <w:bottom w:val="none" w:sz="0" w:space="0" w:color="auto"/>
            <w:right w:val="none" w:sz="0" w:space="0" w:color="auto"/>
          </w:divBdr>
        </w:div>
        <w:div w:id="1456634285">
          <w:marLeft w:val="0"/>
          <w:marRight w:val="0"/>
          <w:marTop w:val="0"/>
          <w:marBottom w:val="0"/>
          <w:divBdr>
            <w:top w:val="none" w:sz="0" w:space="0" w:color="auto"/>
            <w:left w:val="none" w:sz="0" w:space="0" w:color="auto"/>
            <w:bottom w:val="none" w:sz="0" w:space="0" w:color="auto"/>
            <w:right w:val="none" w:sz="0" w:space="0" w:color="auto"/>
          </w:divBdr>
        </w:div>
        <w:div w:id="1456634286">
          <w:marLeft w:val="0"/>
          <w:marRight w:val="0"/>
          <w:marTop w:val="0"/>
          <w:marBottom w:val="0"/>
          <w:divBdr>
            <w:top w:val="none" w:sz="0" w:space="0" w:color="auto"/>
            <w:left w:val="none" w:sz="0" w:space="0" w:color="auto"/>
            <w:bottom w:val="none" w:sz="0" w:space="0" w:color="auto"/>
            <w:right w:val="none" w:sz="0" w:space="0" w:color="auto"/>
          </w:divBdr>
        </w:div>
        <w:div w:id="1456634294">
          <w:marLeft w:val="0"/>
          <w:marRight w:val="0"/>
          <w:marTop w:val="0"/>
          <w:marBottom w:val="0"/>
          <w:divBdr>
            <w:top w:val="none" w:sz="0" w:space="0" w:color="auto"/>
            <w:left w:val="none" w:sz="0" w:space="0" w:color="auto"/>
            <w:bottom w:val="none" w:sz="0" w:space="0" w:color="auto"/>
            <w:right w:val="none" w:sz="0" w:space="0" w:color="auto"/>
          </w:divBdr>
        </w:div>
        <w:div w:id="1456634296">
          <w:marLeft w:val="0"/>
          <w:marRight w:val="0"/>
          <w:marTop w:val="0"/>
          <w:marBottom w:val="0"/>
          <w:divBdr>
            <w:top w:val="none" w:sz="0" w:space="0" w:color="auto"/>
            <w:left w:val="none" w:sz="0" w:space="0" w:color="auto"/>
            <w:bottom w:val="none" w:sz="0" w:space="0" w:color="auto"/>
            <w:right w:val="none" w:sz="0" w:space="0" w:color="auto"/>
          </w:divBdr>
        </w:div>
        <w:div w:id="1456634307">
          <w:marLeft w:val="0"/>
          <w:marRight w:val="0"/>
          <w:marTop w:val="0"/>
          <w:marBottom w:val="0"/>
          <w:divBdr>
            <w:top w:val="none" w:sz="0" w:space="0" w:color="auto"/>
            <w:left w:val="none" w:sz="0" w:space="0" w:color="auto"/>
            <w:bottom w:val="none" w:sz="0" w:space="0" w:color="auto"/>
            <w:right w:val="none" w:sz="0" w:space="0" w:color="auto"/>
          </w:divBdr>
        </w:div>
        <w:div w:id="1456634309">
          <w:marLeft w:val="0"/>
          <w:marRight w:val="0"/>
          <w:marTop w:val="0"/>
          <w:marBottom w:val="0"/>
          <w:divBdr>
            <w:top w:val="none" w:sz="0" w:space="0" w:color="auto"/>
            <w:left w:val="none" w:sz="0" w:space="0" w:color="auto"/>
            <w:bottom w:val="none" w:sz="0" w:space="0" w:color="auto"/>
            <w:right w:val="none" w:sz="0" w:space="0" w:color="auto"/>
          </w:divBdr>
        </w:div>
        <w:div w:id="1456634313">
          <w:marLeft w:val="0"/>
          <w:marRight w:val="0"/>
          <w:marTop w:val="0"/>
          <w:marBottom w:val="0"/>
          <w:divBdr>
            <w:top w:val="none" w:sz="0" w:space="0" w:color="auto"/>
            <w:left w:val="none" w:sz="0" w:space="0" w:color="auto"/>
            <w:bottom w:val="none" w:sz="0" w:space="0" w:color="auto"/>
            <w:right w:val="none" w:sz="0" w:space="0" w:color="auto"/>
          </w:divBdr>
        </w:div>
        <w:div w:id="1456634315">
          <w:marLeft w:val="0"/>
          <w:marRight w:val="0"/>
          <w:marTop w:val="0"/>
          <w:marBottom w:val="0"/>
          <w:divBdr>
            <w:top w:val="none" w:sz="0" w:space="0" w:color="auto"/>
            <w:left w:val="none" w:sz="0" w:space="0" w:color="auto"/>
            <w:bottom w:val="none" w:sz="0" w:space="0" w:color="auto"/>
            <w:right w:val="none" w:sz="0" w:space="0" w:color="auto"/>
          </w:divBdr>
        </w:div>
      </w:divsChild>
    </w:div>
    <w:div w:id="1456634291">
      <w:marLeft w:val="0"/>
      <w:marRight w:val="0"/>
      <w:marTop w:val="0"/>
      <w:marBottom w:val="0"/>
      <w:divBdr>
        <w:top w:val="none" w:sz="0" w:space="0" w:color="auto"/>
        <w:left w:val="none" w:sz="0" w:space="0" w:color="auto"/>
        <w:bottom w:val="none" w:sz="0" w:space="0" w:color="auto"/>
        <w:right w:val="none" w:sz="0" w:space="0" w:color="auto"/>
      </w:divBdr>
    </w:div>
    <w:div w:id="1456634292">
      <w:marLeft w:val="0"/>
      <w:marRight w:val="0"/>
      <w:marTop w:val="0"/>
      <w:marBottom w:val="0"/>
      <w:divBdr>
        <w:top w:val="none" w:sz="0" w:space="0" w:color="auto"/>
        <w:left w:val="none" w:sz="0" w:space="0" w:color="auto"/>
        <w:bottom w:val="none" w:sz="0" w:space="0" w:color="auto"/>
        <w:right w:val="none" w:sz="0" w:space="0" w:color="auto"/>
      </w:divBdr>
    </w:div>
    <w:div w:id="1456634293">
      <w:marLeft w:val="0"/>
      <w:marRight w:val="0"/>
      <w:marTop w:val="0"/>
      <w:marBottom w:val="0"/>
      <w:divBdr>
        <w:top w:val="none" w:sz="0" w:space="0" w:color="auto"/>
        <w:left w:val="none" w:sz="0" w:space="0" w:color="auto"/>
        <w:bottom w:val="none" w:sz="0" w:space="0" w:color="auto"/>
        <w:right w:val="none" w:sz="0" w:space="0" w:color="auto"/>
      </w:divBdr>
    </w:div>
    <w:div w:id="1456634295">
      <w:marLeft w:val="0"/>
      <w:marRight w:val="0"/>
      <w:marTop w:val="0"/>
      <w:marBottom w:val="0"/>
      <w:divBdr>
        <w:top w:val="none" w:sz="0" w:space="0" w:color="auto"/>
        <w:left w:val="none" w:sz="0" w:space="0" w:color="auto"/>
        <w:bottom w:val="none" w:sz="0" w:space="0" w:color="auto"/>
        <w:right w:val="none" w:sz="0" w:space="0" w:color="auto"/>
      </w:divBdr>
    </w:div>
    <w:div w:id="1456634298">
      <w:marLeft w:val="0"/>
      <w:marRight w:val="0"/>
      <w:marTop w:val="0"/>
      <w:marBottom w:val="0"/>
      <w:divBdr>
        <w:top w:val="none" w:sz="0" w:space="0" w:color="auto"/>
        <w:left w:val="none" w:sz="0" w:space="0" w:color="auto"/>
        <w:bottom w:val="none" w:sz="0" w:space="0" w:color="auto"/>
        <w:right w:val="none" w:sz="0" w:space="0" w:color="auto"/>
      </w:divBdr>
    </w:div>
    <w:div w:id="1456634299">
      <w:marLeft w:val="0"/>
      <w:marRight w:val="0"/>
      <w:marTop w:val="0"/>
      <w:marBottom w:val="0"/>
      <w:divBdr>
        <w:top w:val="none" w:sz="0" w:space="0" w:color="auto"/>
        <w:left w:val="none" w:sz="0" w:space="0" w:color="auto"/>
        <w:bottom w:val="none" w:sz="0" w:space="0" w:color="auto"/>
        <w:right w:val="none" w:sz="0" w:space="0" w:color="auto"/>
      </w:divBdr>
    </w:div>
    <w:div w:id="1456634300">
      <w:marLeft w:val="0"/>
      <w:marRight w:val="0"/>
      <w:marTop w:val="0"/>
      <w:marBottom w:val="0"/>
      <w:divBdr>
        <w:top w:val="none" w:sz="0" w:space="0" w:color="auto"/>
        <w:left w:val="none" w:sz="0" w:space="0" w:color="auto"/>
        <w:bottom w:val="none" w:sz="0" w:space="0" w:color="auto"/>
        <w:right w:val="none" w:sz="0" w:space="0" w:color="auto"/>
      </w:divBdr>
    </w:div>
    <w:div w:id="1456634301">
      <w:marLeft w:val="0"/>
      <w:marRight w:val="0"/>
      <w:marTop w:val="0"/>
      <w:marBottom w:val="0"/>
      <w:divBdr>
        <w:top w:val="none" w:sz="0" w:space="0" w:color="auto"/>
        <w:left w:val="none" w:sz="0" w:space="0" w:color="auto"/>
        <w:bottom w:val="none" w:sz="0" w:space="0" w:color="auto"/>
        <w:right w:val="none" w:sz="0" w:space="0" w:color="auto"/>
      </w:divBdr>
    </w:div>
    <w:div w:id="1456634303">
      <w:marLeft w:val="0"/>
      <w:marRight w:val="0"/>
      <w:marTop w:val="0"/>
      <w:marBottom w:val="0"/>
      <w:divBdr>
        <w:top w:val="none" w:sz="0" w:space="0" w:color="auto"/>
        <w:left w:val="none" w:sz="0" w:space="0" w:color="auto"/>
        <w:bottom w:val="none" w:sz="0" w:space="0" w:color="auto"/>
        <w:right w:val="none" w:sz="0" w:space="0" w:color="auto"/>
      </w:divBdr>
    </w:div>
    <w:div w:id="1456634304">
      <w:marLeft w:val="0"/>
      <w:marRight w:val="0"/>
      <w:marTop w:val="0"/>
      <w:marBottom w:val="0"/>
      <w:divBdr>
        <w:top w:val="none" w:sz="0" w:space="0" w:color="auto"/>
        <w:left w:val="none" w:sz="0" w:space="0" w:color="auto"/>
        <w:bottom w:val="none" w:sz="0" w:space="0" w:color="auto"/>
        <w:right w:val="none" w:sz="0" w:space="0" w:color="auto"/>
      </w:divBdr>
    </w:div>
    <w:div w:id="1456634305">
      <w:marLeft w:val="0"/>
      <w:marRight w:val="0"/>
      <w:marTop w:val="0"/>
      <w:marBottom w:val="0"/>
      <w:divBdr>
        <w:top w:val="none" w:sz="0" w:space="0" w:color="auto"/>
        <w:left w:val="none" w:sz="0" w:space="0" w:color="auto"/>
        <w:bottom w:val="none" w:sz="0" w:space="0" w:color="auto"/>
        <w:right w:val="none" w:sz="0" w:space="0" w:color="auto"/>
      </w:divBdr>
    </w:div>
    <w:div w:id="1456634306">
      <w:marLeft w:val="0"/>
      <w:marRight w:val="0"/>
      <w:marTop w:val="0"/>
      <w:marBottom w:val="0"/>
      <w:divBdr>
        <w:top w:val="none" w:sz="0" w:space="0" w:color="auto"/>
        <w:left w:val="none" w:sz="0" w:space="0" w:color="auto"/>
        <w:bottom w:val="none" w:sz="0" w:space="0" w:color="auto"/>
        <w:right w:val="none" w:sz="0" w:space="0" w:color="auto"/>
      </w:divBdr>
    </w:div>
    <w:div w:id="1456634308">
      <w:marLeft w:val="0"/>
      <w:marRight w:val="0"/>
      <w:marTop w:val="0"/>
      <w:marBottom w:val="0"/>
      <w:divBdr>
        <w:top w:val="none" w:sz="0" w:space="0" w:color="auto"/>
        <w:left w:val="none" w:sz="0" w:space="0" w:color="auto"/>
        <w:bottom w:val="none" w:sz="0" w:space="0" w:color="auto"/>
        <w:right w:val="none" w:sz="0" w:space="0" w:color="auto"/>
      </w:divBdr>
    </w:div>
    <w:div w:id="1456634310">
      <w:marLeft w:val="0"/>
      <w:marRight w:val="0"/>
      <w:marTop w:val="0"/>
      <w:marBottom w:val="0"/>
      <w:divBdr>
        <w:top w:val="none" w:sz="0" w:space="0" w:color="auto"/>
        <w:left w:val="none" w:sz="0" w:space="0" w:color="auto"/>
        <w:bottom w:val="none" w:sz="0" w:space="0" w:color="auto"/>
        <w:right w:val="none" w:sz="0" w:space="0" w:color="auto"/>
      </w:divBdr>
    </w:div>
    <w:div w:id="1456634311">
      <w:marLeft w:val="0"/>
      <w:marRight w:val="0"/>
      <w:marTop w:val="0"/>
      <w:marBottom w:val="0"/>
      <w:divBdr>
        <w:top w:val="none" w:sz="0" w:space="0" w:color="auto"/>
        <w:left w:val="none" w:sz="0" w:space="0" w:color="auto"/>
        <w:bottom w:val="none" w:sz="0" w:space="0" w:color="auto"/>
        <w:right w:val="none" w:sz="0" w:space="0" w:color="auto"/>
      </w:divBdr>
    </w:div>
    <w:div w:id="1456634312">
      <w:marLeft w:val="0"/>
      <w:marRight w:val="0"/>
      <w:marTop w:val="0"/>
      <w:marBottom w:val="0"/>
      <w:divBdr>
        <w:top w:val="none" w:sz="0" w:space="0" w:color="auto"/>
        <w:left w:val="none" w:sz="0" w:space="0" w:color="auto"/>
        <w:bottom w:val="none" w:sz="0" w:space="0" w:color="auto"/>
        <w:right w:val="none" w:sz="0" w:space="0" w:color="auto"/>
      </w:divBdr>
    </w:div>
    <w:div w:id="1456634314">
      <w:marLeft w:val="0"/>
      <w:marRight w:val="0"/>
      <w:marTop w:val="0"/>
      <w:marBottom w:val="0"/>
      <w:divBdr>
        <w:top w:val="none" w:sz="0" w:space="0" w:color="auto"/>
        <w:left w:val="none" w:sz="0" w:space="0" w:color="auto"/>
        <w:bottom w:val="none" w:sz="0" w:space="0" w:color="auto"/>
        <w:right w:val="none" w:sz="0" w:space="0" w:color="auto"/>
      </w:divBdr>
    </w:div>
    <w:div w:id="1456634316">
      <w:marLeft w:val="0"/>
      <w:marRight w:val="0"/>
      <w:marTop w:val="0"/>
      <w:marBottom w:val="0"/>
      <w:divBdr>
        <w:top w:val="none" w:sz="0" w:space="0" w:color="auto"/>
        <w:left w:val="none" w:sz="0" w:space="0" w:color="auto"/>
        <w:bottom w:val="none" w:sz="0" w:space="0" w:color="auto"/>
        <w:right w:val="none" w:sz="0" w:space="0" w:color="auto"/>
      </w:divBdr>
      <w:divsChild>
        <w:div w:id="1456634302">
          <w:marLeft w:val="0"/>
          <w:marRight w:val="0"/>
          <w:marTop w:val="0"/>
          <w:marBottom w:val="0"/>
          <w:divBdr>
            <w:top w:val="none" w:sz="0" w:space="0" w:color="auto"/>
            <w:left w:val="none" w:sz="0" w:space="0" w:color="auto"/>
            <w:bottom w:val="none" w:sz="0" w:space="0" w:color="auto"/>
            <w:right w:val="none" w:sz="0" w:space="0" w:color="auto"/>
          </w:divBdr>
        </w:div>
      </w:divsChild>
    </w:div>
    <w:div w:id="1456634317">
      <w:marLeft w:val="0"/>
      <w:marRight w:val="0"/>
      <w:marTop w:val="0"/>
      <w:marBottom w:val="0"/>
      <w:divBdr>
        <w:top w:val="none" w:sz="0" w:space="0" w:color="auto"/>
        <w:left w:val="none" w:sz="0" w:space="0" w:color="auto"/>
        <w:bottom w:val="none" w:sz="0" w:space="0" w:color="auto"/>
        <w:right w:val="none" w:sz="0" w:space="0" w:color="auto"/>
      </w:divBdr>
    </w:div>
    <w:div w:id="1456634318">
      <w:marLeft w:val="0"/>
      <w:marRight w:val="0"/>
      <w:marTop w:val="0"/>
      <w:marBottom w:val="0"/>
      <w:divBdr>
        <w:top w:val="none" w:sz="0" w:space="0" w:color="auto"/>
        <w:left w:val="none" w:sz="0" w:space="0" w:color="auto"/>
        <w:bottom w:val="none" w:sz="0" w:space="0" w:color="auto"/>
        <w:right w:val="none" w:sz="0" w:space="0" w:color="auto"/>
      </w:divBdr>
    </w:div>
    <w:div w:id="1456634319">
      <w:marLeft w:val="0"/>
      <w:marRight w:val="0"/>
      <w:marTop w:val="0"/>
      <w:marBottom w:val="0"/>
      <w:divBdr>
        <w:top w:val="none" w:sz="0" w:space="0" w:color="auto"/>
        <w:left w:val="none" w:sz="0" w:space="0" w:color="auto"/>
        <w:bottom w:val="none" w:sz="0" w:space="0" w:color="auto"/>
        <w:right w:val="none" w:sz="0" w:space="0" w:color="auto"/>
      </w:divBdr>
      <w:divsChild>
        <w:div w:id="1456634211">
          <w:marLeft w:val="0"/>
          <w:marRight w:val="0"/>
          <w:marTop w:val="0"/>
          <w:marBottom w:val="0"/>
          <w:divBdr>
            <w:top w:val="none" w:sz="0" w:space="0" w:color="auto"/>
            <w:left w:val="none" w:sz="0" w:space="0" w:color="auto"/>
            <w:bottom w:val="none" w:sz="0" w:space="0" w:color="auto"/>
            <w:right w:val="none" w:sz="0" w:space="0" w:color="auto"/>
          </w:divBdr>
          <w:divsChild>
            <w:div w:id="1456634297">
              <w:marLeft w:val="0"/>
              <w:marRight w:val="0"/>
              <w:marTop w:val="0"/>
              <w:marBottom w:val="0"/>
              <w:divBdr>
                <w:top w:val="none" w:sz="0" w:space="0" w:color="auto"/>
                <w:left w:val="none" w:sz="0" w:space="0" w:color="auto"/>
                <w:bottom w:val="none" w:sz="0" w:space="0" w:color="auto"/>
                <w:right w:val="none" w:sz="0" w:space="0" w:color="auto"/>
              </w:divBdr>
              <w:divsChild>
                <w:div w:id="1456634289">
                  <w:marLeft w:val="0"/>
                  <w:marRight w:val="0"/>
                  <w:marTop w:val="0"/>
                  <w:marBottom w:val="0"/>
                  <w:divBdr>
                    <w:top w:val="none" w:sz="0" w:space="0" w:color="auto"/>
                    <w:left w:val="none" w:sz="0" w:space="0" w:color="auto"/>
                    <w:bottom w:val="none" w:sz="0" w:space="0" w:color="auto"/>
                    <w:right w:val="none" w:sz="0" w:space="0" w:color="auto"/>
                  </w:divBdr>
                  <w:divsChild>
                    <w:div w:id="1456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268">
          <w:marLeft w:val="0"/>
          <w:marRight w:val="0"/>
          <w:marTop w:val="0"/>
          <w:marBottom w:val="0"/>
          <w:divBdr>
            <w:top w:val="none" w:sz="0" w:space="0" w:color="auto"/>
            <w:left w:val="none" w:sz="0" w:space="0" w:color="auto"/>
            <w:bottom w:val="none" w:sz="0" w:space="0" w:color="auto"/>
            <w:right w:val="none" w:sz="0" w:space="0" w:color="auto"/>
          </w:divBdr>
        </w:div>
      </w:divsChild>
    </w:div>
    <w:div w:id="1456634320">
      <w:marLeft w:val="0"/>
      <w:marRight w:val="0"/>
      <w:marTop w:val="0"/>
      <w:marBottom w:val="0"/>
      <w:divBdr>
        <w:top w:val="none" w:sz="0" w:space="0" w:color="auto"/>
        <w:left w:val="none" w:sz="0" w:space="0" w:color="auto"/>
        <w:bottom w:val="none" w:sz="0" w:space="0" w:color="auto"/>
        <w:right w:val="none" w:sz="0" w:space="0" w:color="auto"/>
      </w:divBdr>
    </w:div>
    <w:div w:id="1456634321">
      <w:marLeft w:val="0"/>
      <w:marRight w:val="0"/>
      <w:marTop w:val="0"/>
      <w:marBottom w:val="0"/>
      <w:divBdr>
        <w:top w:val="none" w:sz="0" w:space="0" w:color="auto"/>
        <w:left w:val="none" w:sz="0" w:space="0" w:color="auto"/>
        <w:bottom w:val="none" w:sz="0" w:space="0" w:color="auto"/>
        <w:right w:val="none" w:sz="0" w:space="0" w:color="auto"/>
      </w:divBdr>
    </w:div>
    <w:div w:id="1456634322">
      <w:marLeft w:val="0"/>
      <w:marRight w:val="0"/>
      <w:marTop w:val="0"/>
      <w:marBottom w:val="0"/>
      <w:divBdr>
        <w:top w:val="none" w:sz="0" w:space="0" w:color="auto"/>
        <w:left w:val="none" w:sz="0" w:space="0" w:color="auto"/>
        <w:bottom w:val="none" w:sz="0" w:space="0" w:color="auto"/>
        <w:right w:val="none" w:sz="0" w:space="0" w:color="auto"/>
      </w:divBdr>
    </w:div>
    <w:div w:id="1456634323">
      <w:marLeft w:val="0"/>
      <w:marRight w:val="0"/>
      <w:marTop w:val="0"/>
      <w:marBottom w:val="0"/>
      <w:divBdr>
        <w:top w:val="none" w:sz="0" w:space="0" w:color="auto"/>
        <w:left w:val="none" w:sz="0" w:space="0" w:color="auto"/>
        <w:bottom w:val="none" w:sz="0" w:space="0" w:color="auto"/>
        <w:right w:val="none" w:sz="0" w:space="0" w:color="auto"/>
      </w:divBdr>
    </w:div>
    <w:div w:id="1456634324">
      <w:marLeft w:val="0"/>
      <w:marRight w:val="0"/>
      <w:marTop w:val="0"/>
      <w:marBottom w:val="0"/>
      <w:divBdr>
        <w:top w:val="none" w:sz="0" w:space="0" w:color="auto"/>
        <w:left w:val="none" w:sz="0" w:space="0" w:color="auto"/>
        <w:bottom w:val="none" w:sz="0" w:space="0" w:color="auto"/>
        <w:right w:val="none" w:sz="0" w:space="0" w:color="auto"/>
      </w:divBdr>
    </w:div>
    <w:div w:id="1456634325">
      <w:marLeft w:val="0"/>
      <w:marRight w:val="0"/>
      <w:marTop w:val="0"/>
      <w:marBottom w:val="0"/>
      <w:divBdr>
        <w:top w:val="none" w:sz="0" w:space="0" w:color="auto"/>
        <w:left w:val="none" w:sz="0" w:space="0" w:color="auto"/>
        <w:bottom w:val="none" w:sz="0" w:space="0" w:color="auto"/>
        <w:right w:val="none" w:sz="0" w:space="0" w:color="auto"/>
      </w:divBdr>
    </w:div>
    <w:div w:id="1456634326">
      <w:marLeft w:val="0"/>
      <w:marRight w:val="0"/>
      <w:marTop w:val="0"/>
      <w:marBottom w:val="0"/>
      <w:divBdr>
        <w:top w:val="none" w:sz="0" w:space="0" w:color="auto"/>
        <w:left w:val="none" w:sz="0" w:space="0" w:color="auto"/>
        <w:bottom w:val="none" w:sz="0" w:space="0" w:color="auto"/>
        <w:right w:val="none" w:sz="0" w:space="0" w:color="auto"/>
      </w:divBdr>
      <w:divsChild>
        <w:div w:id="1456634362">
          <w:marLeft w:val="0"/>
          <w:marRight w:val="0"/>
          <w:marTop w:val="0"/>
          <w:marBottom w:val="0"/>
          <w:divBdr>
            <w:top w:val="none" w:sz="0" w:space="0" w:color="auto"/>
            <w:left w:val="none" w:sz="0" w:space="0" w:color="auto"/>
            <w:bottom w:val="none" w:sz="0" w:space="0" w:color="auto"/>
            <w:right w:val="none" w:sz="0" w:space="0" w:color="auto"/>
          </w:divBdr>
        </w:div>
        <w:div w:id="1456634363">
          <w:marLeft w:val="0"/>
          <w:marRight w:val="0"/>
          <w:marTop w:val="0"/>
          <w:marBottom w:val="0"/>
          <w:divBdr>
            <w:top w:val="none" w:sz="0" w:space="0" w:color="auto"/>
            <w:left w:val="none" w:sz="0" w:space="0" w:color="auto"/>
            <w:bottom w:val="none" w:sz="0" w:space="0" w:color="auto"/>
            <w:right w:val="none" w:sz="0" w:space="0" w:color="auto"/>
          </w:divBdr>
          <w:divsChild>
            <w:div w:id="1456634117">
              <w:marLeft w:val="0"/>
              <w:marRight w:val="0"/>
              <w:marTop w:val="0"/>
              <w:marBottom w:val="0"/>
              <w:divBdr>
                <w:top w:val="none" w:sz="0" w:space="0" w:color="auto"/>
                <w:left w:val="none" w:sz="0" w:space="0" w:color="auto"/>
                <w:bottom w:val="none" w:sz="0" w:space="0" w:color="auto"/>
                <w:right w:val="none" w:sz="0" w:space="0" w:color="auto"/>
              </w:divBdr>
              <w:divsChild>
                <w:div w:id="1456634377">
                  <w:marLeft w:val="0"/>
                  <w:marRight w:val="0"/>
                  <w:marTop w:val="0"/>
                  <w:marBottom w:val="0"/>
                  <w:divBdr>
                    <w:top w:val="none" w:sz="0" w:space="0" w:color="auto"/>
                    <w:left w:val="none" w:sz="0" w:space="0" w:color="auto"/>
                    <w:bottom w:val="none" w:sz="0" w:space="0" w:color="auto"/>
                    <w:right w:val="none" w:sz="0" w:space="0" w:color="auto"/>
                  </w:divBdr>
                  <w:divsChild>
                    <w:div w:id="1456634341">
                      <w:marLeft w:val="0"/>
                      <w:marRight w:val="0"/>
                      <w:marTop w:val="0"/>
                      <w:marBottom w:val="0"/>
                      <w:divBdr>
                        <w:top w:val="none" w:sz="0" w:space="0" w:color="auto"/>
                        <w:left w:val="none" w:sz="0" w:space="0" w:color="auto"/>
                        <w:bottom w:val="none" w:sz="0" w:space="0" w:color="auto"/>
                        <w:right w:val="none" w:sz="0" w:space="0" w:color="auto"/>
                      </w:divBdr>
                      <w:divsChild>
                        <w:div w:id="1456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4327">
      <w:marLeft w:val="0"/>
      <w:marRight w:val="0"/>
      <w:marTop w:val="0"/>
      <w:marBottom w:val="0"/>
      <w:divBdr>
        <w:top w:val="none" w:sz="0" w:space="0" w:color="auto"/>
        <w:left w:val="none" w:sz="0" w:space="0" w:color="auto"/>
        <w:bottom w:val="none" w:sz="0" w:space="0" w:color="auto"/>
        <w:right w:val="none" w:sz="0" w:space="0" w:color="auto"/>
      </w:divBdr>
    </w:div>
    <w:div w:id="1456634328">
      <w:marLeft w:val="0"/>
      <w:marRight w:val="0"/>
      <w:marTop w:val="0"/>
      <w:marBottom w:val="0"/>
      <w:divBdr>
        <w:top w:val="none" w:sz="0" w:space="0" w:color="auto"/>
        <w:left w:val="none" w:sz="0" w:space="0" w:color="auto"/>
        <w:bottom w:val="none" w:sz="0" w:space="0" w:color="auto"/>
        <w:right w:val="none" w:sz="0" w:space="0" w:color="auto"/>
      </w:divBdr>
    </w:div>
    <w:div w:id="1456634329">
      <w:marLeft w:val="0"/>
      <w:marRight w:val="0"/>
      <w:marTop w:val="0"/>
      <w:marBottom w:val="0"/>
      <w:divBdr>
        <w:top w:val="none" w:sz="0" w:space="0" w:color="auto"/>
        <w:left w:val="none" w:sz="0" w:space="0" w:color="auto"/>
        <w:bottom w:val="none" w:sz="0" w:space="0" w:color="auto"/>
        <w:right w:val="none" w:sz="0" w:space="0" w:color="auto"/>
      </w:divBdr>
    </w:div>
    <w:div w:id="1456634330">
      <w:marLeft w:val="0"/>
      <w:marRight w:val="0"/>
      <w:marTop w:val="0"/>
      <w:marBottom w:val="0"/>
      <w:divBdr>
        <w:top w:val="none" w:sz="0" w:space="0" w:color="auto"/>
        <w:left w:val="none" w:sz="0" w:space="0" w:color="auto"/>
        <w:bottom w:val="none" w:sz="0" w:space="0" w:color="auto"/>
        <w:right w:val="none" w:sz="0" w:space="0" w:color="auto"/>
      </w:divBdr>
    </w:div>
    <w:div w:id="1456634331">
      <w:marLeft w:val="0"/>
      <w:marRight w:val="0"/>
      <w:marTop w:val="0"/>
      <w:marBottom w:val="0"/>
      <w:divBdr>
        <w:top w:val="none" w:sz="0" w:space="0" w:color="auto"/>
        <w:left w:val="none" w:sz="0" w:space="0" w:color="auto"/>
        <w:bottom w:val="none" w:sz="0" w:space="0" w:color="auto"/>
        <w:right w:val="none" w:sz="0" w:space="0" w:color="auto"/>
      </w:divBdr>
    </w:div>
    <w:div w:id="1456634332">
      <w:marLeft w:val="0"/>
      <w:marRight w:val="0"/>
      <w:marTop w:val="0"/>
      <w:marBottom w:val="0"/>
      <w:divBdr>
        <w:top w:val="none" w:sz="0" w:space="0" w:color="auto"/>
        <w:left w:val="none" w:sz="0" w:space="0" w:color="auto"/>
        <w:bottom w:val="none" w:sz="0" w:space="0" w:color="auto"/>
        <w:right w:val="none" w:sz="0" w:space="0" w:color="auto"/>
      </w:divBdr>
    </w:div>
    <w:div w:id="1456634333">
      <w:marLeft w:val="0"/>
      <w:marRight w:val="0"/>
      <w:marTop w:val="0"/>
      <w:marBottom w:val="0"/>
      <w:divBdr>
        <w:top w:val="none" w:sz="0" w:space="0" w:color="auto"/>
        <w:left w:val="none" w:sz="0" w:space="0" w:color="auto"/>
        <w:bottom w:val="none" w:sz="0" w:space="0" w:color="auto"/>
        <w:right w:val="none" w:sz="0" w:space="0" w:color="auto"/>
      </w:divBdr>
    </w:div>
    <w:div w:id="1456634334">
      <w:marLeft w:val="0"/>
      <w:marRight w:val="0"/>
      <w:marTop w:val="0"/>
      <w:marBottom w:val="0"/>
      <w:divBdr>
        <w:top w:val="none" w:sz="0" w:space="0" w:color="auto"/>
        <w:left w:val="none" w:sz="0" w:space="0" w:color="auto"/>
        <w:bottom w:val="none" w:sz="0" w:space="0" w:color="auto"/>
        <w:right w:val="none" w:sz="0" w:space="0" w:color="auto"/>
      </w:divBdr>
      <w:divsChild>
        <w:div w:id="1456634381">
          <w:marLeft w:val="-108"/>
          <w:marRight w:val="0"/>
          <w:marTop w:val="0"/>
          <w:marBottom w:val="0"/>
          <w:divBdr>
            <w:top w:val="none" w:sz="0" w:space="0" w:color="auto"/>
            <w:left w:val="none" w:sz="0" w:space="0" w:color="auto"/>
            <w:bottom w:val="none" w:sz="0" w:space="0" w:color="auto"/>
            <w:right w:val="none" w:sz="0" w:space="0" w:color="auto"/>
          </w:divBdr>
        </w:div>
      </w:divsChild>
    </w:div>
    <w:div w:id="1456634335">
      <w:marLeft w:val="0"/>
      <w:marRight w:val="0"/>
      <w:marTop w:val="0"/>
      <w:marBottom w:val="0"/>
      <w:divBdr>
        <w:top w:val="none" w:sz="0" w:space="0" w:color="auto"/>
        <w:left w:val="none" w:sz="0" w:space="0" w:color="auto"/>
        <w:bottom w:val="none" w:sz="0" w:space="0" w:color="auto"/>
        <w:right w:val="none" w:sz="0" w:space="0" w:color="auto"/>
      </w:divBdr>
    </w:div>
    <w:div w:id="1456634337">
      <w:marLeft w:val="0"/>
      <w:marRight w:val="0"/>
      <w:marTop w:val="0"/>
      <w:marBottom w:val="0"/>
      <w:divBdr>
        <w:top w:val="none" w:sz="0" w:space="0" w:color="auto"/>
        <w:left w:val="none" w:sz="0" w:space="0" w:color="auto"/>
        <w:bottom w:val="none" w:sz="0" w:space="0" w:color="auto"/>
        <w:right w:val="none" w:sz="0" w:space="0" w:color="auto"/>
      </w:divBdr>
    </w:div>
    <w:div w:id="1456634338">
      <w:marLeft w:val="0"/>
      <w:marRight w:val="0"/>
      <w:marTop w:val="0"/>
      <w:marBottom w:val="0"/>
      <w:divBdr>
        <w:top w:val="none" w:sz="0" w:space="0" w:color="auto"/>
        <w:left w:val="none" w:sz="0" w:space="0" w:color="auto"/>
        <w:bottom w:val="none" w:sz="0" w:space="0" w:color="auto"/>
        <w:right w:val="none" w:sz="0" w:space="0" w:color="auto"/>
      </w:divBdr>
    </w:div>
    <w:div w:id="1456634339">
      <w:marLeft w:val="0"/>
      <w:marRight w:val="0"/>
      <w:marTop w:val="0"/>
      <w:marBottom w:val="0"/>
      <w:divBdr>
        <w:top w:val="none" w:sz="0" w:space="0" w:color="auto"/>
        <w:left w:val="none" w:sz="0" w:space="0" w:color="auto"/>
        <w:bottom w:val="none" w:sz="0" w:space="0" w:color="auto"/>
        <w:right w:val="none" w:sz="0" w:space="0" w:color="auto"/>
      </w:divBdr>
    </w:div>
    <w:div w:id="1456634340">
      <w:marLeft w:val="0"/>
      <w:marRight w:val="0"/>
      <w:marTop w:val="0"/>
      <w:marBottom w:val="0"/>
      <w:divBdr>
        <w:top w:val="none" w:sz="0" w:space="0" w:color="auto"/>
        <w:left w:val="none" w:sz="0" w:space="0" w:color="auto"/>
        <w:bottom w:val="none" w:sz="0" w:space="0" w:color="auto"/>
        <w:right w:val="none" w:sz="0" w:space="0" w:color="auto"/>
      </w:divBdr>
    </w:div>
    <w:div w:id="1456634342">
      <w:marLeft w:val="0"/>
      <w:marRight w:val="0"/>
      <w:marTop w:val="0"/>
      <w:marBottom w:val="0"/>
      <w:divBdr>
        <w:top w:val="none" w:sz="0" w:space="0" w:color="auto"/>
        <w:left w:val="none" w:sz="0" w:space="0" w:color="auto"/>
        <w:bottom w:val="none" w:sz="0" w:space="0" w:color="auto"/>
        <w:right w:val="none" w:sz="0" w:space="0" w:color="auto"/>
      </w:divBdr>
    </w:div>
    <w:div w:id="1456634343">
      <w:marLeft w:val="0"/>
      <w:marRight w:val="0"/>
      <w:marTop w:val="0"/>
      <w:marBottom w:val="0"/>
      <w:divBdr>
        <w:top w:val="none" w:sz="0" w:space="0" w:color="auto"/>
        <w:left w:val="none" w:sz="0" w:space="0" w:color="auto"/>
        <w:bottom w:val="none" w:sz="0" w:space="0" w:color="auto"/>
        <w:right w:val="none" w:sz="0" w:space="0" w:color="auto"/>
      </w:divBdr>
    </w:div>
    <w:div w:id="1456634344">
      <w:marLeft w:val="0"/>
      <w:marRight w:val="0"/>
      <w:marTop w:val="0"/>
      <w:marBottom w:val="0"/>
      <w:divBdr>
        <w:top w:val="none" w:sz="0" w:space="0" w:color="auto"/>
        <w:left w:val="none" w:sz="0" w:space="0" w:color="auto"/>
        <w:bottom w:val="none" w:sz="0" w:space="0" w:color="auto"/>
        <w:right w:val="none" w:sz="0" w:space="0" w:color="auto"/>
      </w:divBdr>
    </w:div>
    <w:div w:id="1456634345">
      <w:marLeft w:val="0"/>
      <w:marRight w:val="0"/>
      <w:marTop w:val="0"/>
      <w:marBottom w:val="0"/>
      <w:divBdr>
        <w:top w:val="none" w:sz="0" w:space="0" w:color="auto"/>
        <w:left w:val="none" w:sz="0" w:space="0" w:color="auto"/>
        <w:bottom w:val="none" w:sz="0" w:space="0" w:color="auto"/>
        <w:right w:val="none" w:sz="0" w:space="0" w:color="auto"/>
      </w:divBdr>
    </w:div>
    <w:div w:id="1456634346">
      <w:marLeft w:val="0"/>
      <w:marRight w:val="0"/>
      <w:marTop w:val="0"/>
      <w:marBottom w:val="0"/>
      <w:divBdr>
        <w:top w:val="none" w:sz="0" w:space="0" w:color="auto"/>
        <w:left w:val="none" w:sz="0" w:space="0" w:color="auto"/>
        <w:bottom w:val="none" w:sz="0" w:space="0" w:color="auto"/>
        <w:right w:val="none" w:sz="0" w:space="0" w:color="auto"/>
      </w:divBdr>
    </w:div>
    <w:div w:id="1456634347">
      <w:marLeft w:val="0"/>
      <w:marRight w:val="0"/>
      <w:marTop w:val="0"/>
      <w:marBottom w:val="0"/>
      <w:divBdr>
        <w:top w:val="none" w:sz="0" w:space="0" w:color="auto"/>
        <w:left w:val="none" w:sz="0" w:space="0" w:color="auto"/>
        <w:bottom w:val="none" w:sz="0" w:space="0" w:color="auto"/>
        <w:right w:val="none" w:sz="0" w:space="0" w:color="auto"/>
      </w:divBdr>
    </w:div>
    <w:div w:id="1456634348">
      <w:marLeft w:val="0"/>
      <w:marRight w:val="0"/>
      <w:marTop w:val="0"/>
      <w:marBottom w:val="0"/>
      <w:divBdr>
        <w:top w:val="none" w:sz="0" w:space="0" w:color="auto"/>
        <w:left w:val="none" w:sz="0" w:space="0" w:color="auto"/>
        <w:bottom w:val="none" w:sz="0" w:space="0" w:color="auto"/>
        <w:right w:val="none" w:sz="0" w:space="0" w:color="auto"/>
      </w:divBdr>
    </w:div>
    <w:div w:id="1456634349">
      <w:marLeft w:val="0"/>
      <w:marRight w:val="0"/>
      <w:marTop w:val="0"/>
      <w:marBottom w:val="0"/>
      <w:divBdr>
        <w:top w:val="none" w:sz="0" w:space="0" w:color="auto"/>
        <w:left w:val="none" w:sz="0" w:space="0" w:color="auto"/>
        <w:bottom w:val="none" w:sz="0" w:space="0" w:color="auto"/>
        <w:right w:val="none" w:sz="0" w:space="0" w:color="auto"/>
      </w:divBdr>
    </w:div>
    <w:div w:id="1456634350">
      <w:marLeft w:val="0"/>
      <w:marRight w:val="0"/>
      <w:marTop w:val="0"/>
      <w:marBottom w:val="0"/>
      <w:divBdr>
        <w:top w:val="none" w:sz="0" w:space="0" w:color="auto"/>
        <w:left w:val="none" w:sz="0" w:space="0" w:color="auto"/>
        <w:bottom w:val="none" w:sz="0" w:space="0" w:color="auto"/>
        <w:right w:val="none" w:sz="0" w:space="0" w:color="auto"/>
      </w:divBdr>
    </w:div>
    <w:div w:id="1456634351">
      <w:marLeft w:val="0"/>
      <w:marRight w:val="0"/>
      <w:marTop w:val="0"/>
      <w:marBottom w:val="0"/>
      <w:divBdr>
        <w:top w:val="none" w:sz="0" w:space="0" w:color="auto"/>
        <w:left w:val="none" w:sz="0" w:space="0" w:color="auto"/>
        <w:bottom w:val="none" w:sz="0" w:space="0" w:color="auto"/>
        <w:right w:val="none" w:sz="0" w:space="0" w:color="auto"/>
      </w:divBdr>
    </w:div>
    <w:div w:id="1456634352">
      <w:marLeft w:val="0"/>
      <w:marRight w:val="0"/>
      <w:marTop w:val="0"/>
      <w:marBottom w:val="0"/>
      <w:divBdr>
        <w:top w:val="none" w:sz="0" w:space="0" w:color="auto"/>
        <w:left w:val="none" w:sz="0" w:space="0" w:color="auto"/>
        <w:bottom w:val="none" w:sz="0" w:space="0" w:color="auto"/>
        <w:right w:val="none" w:sz="0" w:space="0" w:color="auto"/>
      </w:divBdr>
    </w:div>
    <w:div w:id="1456634353">
      <w:marLeft w:val="0"/>
      <w:marRight w:val="0"/>
      <w:marTop w:val="0"/>
      <w:marBottom w:val="0"/>
      <w:divBdr>
        <w:top w:val="none" w:sz="0" w:space="0" w:color="auto"/>
        <w:left w:val="none" w:sz="0" w:space="0" w:color="auto"/>
        <w:bottom w:val="none" w:sz="0" w:space="0" w:color="auto"/>
        <w:right w:val="none" w:sz="0" w:space="0" w:color="auto"/>
      </w:divBdr>
    </w:div>
    <w:div w:id="1456634354">
      <w:marLeft w:val="0"/>
      <w:marRight w:val="0"/>
      <w:marTop w:val="0"/>
      <w:marBottom w:val="0"/>
      <w:divBdr>
        <w:top w:val="none" w:sz="0" w:space="0" w:color="auto"/>
        <w:left w:val="none" w:sz="0" w:space="0" w:color="auto"/>
        <w:bottom w:val="none" w:sz="0" w:space="0" w:color="auto"/>
        <w:right w:val="none" w:sz="0" w:space="0" w:color="auto"/>
      </w:divBdr>
    </w:div>
    <w:div w:id="1456634355">
      <w:marLeft w:val="0"/>
      <w:marRight w:val="0"/>
      <w:marTop w:val="0"/>
      <w:marBottom w:val="0"/>
      <w:divBdr>
        <w:top w:val="none" w:sz="0" w:space="0" w:color="auto"/>
        <w:left w:val="none" w:sz="0" w:space="0" w:color="auto"/>
        <w:bottom w:val="none" w:sz="0" w:space="0" w:color="auto"/>
        <w:right w:val="none" w:sz="0" w:space="0" w:color="auto"/>
      </w:divBdr>
      <w:divsChild>
        <w:div w:id="1456634130">
          <w:marLeft w:val="-98"/>
          <w:marRight w:val="0"/>
          <w:marTop w:val="0"/>
          <w:marBottom w:val="0"/>
          <w:divBdr>
            <w:top w:val="none" w:sz="0" w:space="0" w:color="auto"/>
            <w:left w:val="none" w:sz="0" w:space="0" w:color="auto"/>
            <w:bottom w:val="none" w:sz="0" w:space="0" w:color="auto"/>
            <w:right w:val="none" w:sz="0" w:space="0" w:color="auto"/>
          </w:divBdr>
        </w:div>
      </w:divsChild>
    </w:div>
    <w:div w:id="1456634356">
      <w:marLeft w:val="0"/>
      <w:marRight w:val="0"/>
      <w:marTop w:val="0"/>
      <w:marBottom w:val="0"/>
      <w:divBdr>
        <w:top w:val="none" w:sz="0" w:space="0" w:color="auto"/>
        <w:left w:val="none" w:sz="0" w:space="0" w:color="auto"/>
        <w:bottom w:val="none" w:sz="0" w:space="0" w:color="auto"/>
        <w:right w:val="none" w:sz="0" w:space="0" w:color="auto"/>
      </w:divBdr>
    </w:div>
    <w:div w:id="1456634357">
      <w:marLeft w:val="0"/>
      <w:marRight w:val="0"/>
      <w:marTop w:val="0"/>
      <w:marBottom w:val="0"/>
      <w:divBdr>
        <w:top w:val="none" w:sz="0" w:space="0" w:color="auto"/>
        <w:left w:val="none" w:sz="0" w:space="0" w:color="auto"/>
        <w:bottom w:val="none" w:sz="0" w:space="0" w:color="auto"/>
        <w:right w:val="none" w:sz="0" w:space="0" w:color="auto"/>
      </w:divBdr>
    </w:div>
    <w:div w:id="1456634358">
      <w:marLeft w:val="0"/>
      <w:marRight w:val="0"/>
      <w:marTop w:val="0"/>
      <w:marBottom w:val="0"/>
      <w:divBdr>
        <w:top w:val="none" w:sz="0" w:space="0" w:color="auto"/>
        <w:left w:val="none" w:sz="0" w:space="0" w:color="auto"/>
        <w:bottom w:val="none" w:sz="0" w:space="0" w:color="auto"/>
        <w:right w:val="none" w:sz="0" w:space="0" w:color="auto"/>
      </w:divBdr>
    </w:div>
    <w:div w:id="1456634359">
      <w:marLeft w:val="0"/>
      <w:marRight w:val="0"/>
      <w:marTop w:val="0"/>
      <w:marBottom w:val="0"/>
      <w:divBdr>
        <w:top w:val="none" w:sz="0" w:space="0" w:color="auto"/>
        <w:left w:val="none" w:sz="0" w:space="0" w:color="auto"/>
        <w:bottom w:val="none" w:sz="0" w:space="0" w:color="auto"/>
        <w:right w:val="none" w:sz="0" w:space="0" w:color="auto"/>
      </w:divBdr>
    </w:div>
    <w:div w:id="1456634360">
      <w:marLeft w:val="0"/>
      <w:marRight w:val="0"/>
      <w:marTop w:val="0"/>
      <w:marBottom w:val="0"/>
      <w:divBdr>
        <w:top w:val="none" w:sz="0" w:space="0" w:color="auto"/>
        <w:left w:val="none" w:sz="0" w:space="0" w:color="auto"/>
        <w:bottom w:val="none" w:sz="0" w:space="0" w:color="auto"/>
        <w:right w:val="none" w:sz="0" w:space="0" w:color="auto"/>
      </w:divBdr>
    </w:div>
    <w:div w:id="1456634364">
      <w:marLeft w:val="0"/>
      <w:marRight w:val="0"/>
      <w:marTop w:val="0"/>
      <w:marBottom w:val="0"/>
      <w:divBdr>
        <w:top w:val="none" w:sz="0" w:space="0" w:color="auto"/>
        <w:left w:val="none" w:sz="0" w:space="0" w:color="auto"/>
        <w:bottom w:val="none" w:sz="0" w:space="0" w:color="auto"/>
        <w:right w:val="none" w:sz="0" w:space="0" w:color="auto"/>
      </w:divBdr>
    </w:div>
    <w:div w:id="1456634365">
      <w:marLeft w:val="0"/>
      <w:marRight w:val="0"/>
      <w:marTop w:val="0"/>
      <w:marBottom w:val="0"/>
      <w:divBdr>
        <w:top w:val="none" w:sz="0" w:space="0" w:color="auto"/>
        <w:left w:val="none" w:sz="0" w:space="0" w:color="auto"/>
        <w:bottom w:val="none" w:sz="0" w:space="0" w:color="auto"/>
        <w:right w:val="none" w:sz="0" w:space="0" w:color="auto"/>
      </w:divBdr>
    </w:div>
    <w:div w:id="1456634367">
      <w:marLeft w:val="0"/>
      <w:marRight w:val="0"/>
      <w:marTop w:val="0"/>
      <w:marBottom w:val="0"/>
      <w:divBdr>
        <w:top w:val="none" w:sz="0" w:space="0" w:color="auto"/>
        <w:left w:val="none" w:sz="0" w:space="0" w:color="auto"/>
        <w:bottom w:val="none" w:sz="0" w:space="0" w:color="auto"/>
        <w:right w:val="none" w:sz="0" w:space="0" w:color="auto"/>
      </w:divBdr>
    </w:div>
    <w:div w:id="1456634368">
      <w:marLeft w:val="0"/>
      <w:marRight w:val="0"/>
      <w:marTop w:val="0"/>
      <w:marBottom w:val="0"/>
      <w:divBdr>
        <w:top w:val="none" w:sz="0" w:space="0" w:color="auto"/>
        <w:left w:val="none" w:sz="0" w:space="0" w:color="auto"/>
        <w:bottom w:val="none" w:sz="0" w:space="0" w:color="auto"/>
        <w:right w:val="none" w:sz="0" w:space="0" w:color="auto"/>
      </w:divBdr>
    </w:div>
    <w:div w:id="1456634369">
      <w:marLeft w:val="0"/>
      <w:marRight w:val="0"/>
      <w:marTop w:val="0"/>
      <w:marBottom w:val="0"/>
      <w:divBdr>
        <w:top w:val="none" w:sz="0" w:space="0" w:color="auto"/>
        <w:left w:val="none" w:sz="0" w:space="0" w:color="auto"/>
        <w:bottom w:val="none" w:sz="0" w:space="0" w:color="auto"/>
        <w:right w:val="none" w:sz="0" w:space="0" w:color="auto"/>
      </w:divBdr>
    </w:div>
    <w:div w:id="1456634370">
      <w:marLeft w:val="0"/>
      <w:marRight w:val="0"/>
      <w:marTop w:val="0"/>
      <w:marBottom w:val="0"/>
      <w:divBdr>
        <w:top w:val="none" w:sz="0" w:space="0" w:color="auto"/>
        <w:left w:val="none" w:sz="0" w:space="0" w:color="auto"/>
        <w:bottom w:val="none" w:sz="0" w:space="0" w:color="auto"/>
        <w:right w:val="none" w:sz="0" w:space="0" w:color="auto"/>
      </w:divBdr>
    </w:div>
    <w:div w:id="1456634371">
      <w:marLeft w:val="0"/>
      <w:marRight w:val="0"/>
      <w:marTop w:val="0"/>
      <w:marBottom w:val="0"/>
      <w:divBdr>
        <w:top w:val="none" w:sz="0" w:space="0" w:color="auto"/>
        <w:left w:val="none" w:sz="0" w:space="0" w:color="auto"/>
        <w:bottom w:val="none" w:sz="0" w:space="0" w:color="auto"/>
        <w:right w:val="none" w:sz="0" w:space="0" w:color="auto"/>
      </w:divBdr>
    </w:div>
    <w:div w:id="1456634372">
      <w:marLeft w:val="0"/>
      <w:marRight w:val="0"/>
      <w:marTop w:val="0"/>
      <w:marBottom w:val="0"/>
      <w:divBdr>
        <w:top w:val="none" w:sz="0" w:space="0" w:color="auto"/>
        <w:left w:val="none" w:sz="0" w:space="0" w:color="auto"/>
        <w:bottom w:val="none" w:sz="0" w:space="0" w:color="auto"/>
        <w:right w:val="none" w:sz="0" w:space="0" w:color="auto"/>
      </w:divBdr>
    </w:div>
    <w:div w:id="1456634373">
      <w:marLeft w:val="0"/>
      <w:marRight w:val="0"/>
      <w:marTop w:val="0"/>
      <w:marBottom w:val="0"/>
      <w:divBdr>
        <w:top w:val="none" w:sz="0" w:space="0" w:color="auto"/>
        <w:left w:val="none" w:sz="0" w:space="0" w:color="auto"/>
        <w:bottom w:val="none" w:sz="0" w:space="0" w:color="auto"/>
        <w:right w:val="none" w:sz="0" w:space="0" w:color="auto"/>
      </w:divBdr>
    </w:div>
    <w:div w:id="1456634374">
      <w:marLeft w:val="0"/>
      <w:marRight w:val="0"/>
      <w:marTop w:val="0"/>
      <w:marBottom w:val="0"/>
      <w:divBdr>
        <w:top w:val="none" w:sz="0" w:space="0" w:color="auto"/>
        <w:left w:val="none" w:sz="0" w:space="0" w:color="auto"/>
        <w:bottom w:val="none" w:sz="0" w:space="0" w:color="auto"/>
        <w:right w:val="none" w:sz="0" w:space="0" w:color="auto"/>
      </w:divBdr>
    </w:div>
    <w:div w:id="1456634375">
      <w:marLeft w:val="0"/>
      <w:marRight w:val="0"/>
      <w:marTop w:val="0"/>
      <w:marBottom w:val="0"/>
      <w:divBdr>
        <w:top w:val="none" w:sz="0" w:space="0" w:color="auto"/>
        <w:left w:val="none" w:sz="0" w:space="0" w:color="auto"/>
        <w:bottom w:val="none" w:sz="0" w:space="0" w:color="auto"/>
        <w:right w:val="none" w:sz="0" w:space="0" w:color="auto"/>
      </w:divBdr>
    </w:div>
    <w:div w:id="1456634376">
      <w:marLeft w:val="0"/>
      <w:marRight w:val="0"/>
      <w:marTop w:val="0"/>
      <w:marBottom w:val="0"/>
      <w:divBdr>
        <w:top w:val="none" w:sz="0" w:space="0" w:color="auto"/>
        <w:left w:val="none" w:sz="0" w:space="0" w:color="auto"/>
        <w:bottom w:val="none" w:sz="0" w:space="0" w:color="auto"/>
        <w:right w:val="none" w:sz="0" w:space="0" w:color="auto"/>
      </w:divBdr>
      <w:divsChild>
        <w:div w:id="1456634131">
          <w:marLeft w:val="-98"/>
          <w:marRight w:val="0"/>
          <w:marTop w:val="0"/>
          <w:marBottom w:val="0"/>
          <w:divBdr>
            <w:top w:val="none" w:sz="0" w:space="0" w:color="auto"/>
            <w:left w:val="none" w:sz="0" w:space="0" w:color="auto"/>
            <w:bottom w:val="none" w:sz="0" w:space="0" w:color="auto"/>
            <w:right w:val="none" w:sz="0" w:space="0" w:color="auto"/>
          </w:divBdr>
        </w:div>
      </w:divsChild>
    </w:div>
    <w:div w:id="1456634378">
      <w:marLeft w:val="0"/>
      <w:marRight w:val="0"/>
      <w:marTop w:val="0"/>
      <w:marBottom w:val="0"/>
      <w:divBdr>
        <w:top w:val="none" w:sz="0" w:space="0" w:color="auto"/>
        <w:left w:val="none" w:sz="0" w:space="0" w:color="auto"/>
        <w:bottom w:val="none" w:sz="0" w:space="0" w:color="auto"/>
        <w:right w:val="none" w:sz="0" w:space="0" w:color="auto"/>
      </w:divBdr>
    </w:div>
    <w:div w:id="1456634379">
      <w:marLeft w:val="0"/>
      <w:marRight w:val="0"/>
      <w:marTop w:val="0"/>
      <w:marBottom w:val="0"/>
      <w:divBdr>
        <w:top w:val="none" w:sz="0" w:space="0" w:color="auto"/>
        <w:left w:val="none" w:sz="0" w:space="0" w:color="auto"/>
        <w:bottom w:val="none" w:sz="0" w:space="0" w:color="auto"/>
        <w:right w:val="none" w:sz="0" w:space="0" w:color="auto"/>
      </w:divBdr>
    </w:div>
    <w:div w:id="1456634380">
      <w:marLeft w:val="0"/>
      <w:marRight w:val="0"/>
      <w:marTop w:val="0"/>
      <w:marBottom w:val="0"/>
      <w:divBdr>
        <w:top w:val="none" w:sz="0" w:space="0" w:color="auto"/>
        <w:left w:val="none" w:sz="0" w:space="0" w:color="auto"/>
        <w:bottom w:val="none" w:sz="0" w:space="0" w:color="auto"/>
        <w:right w:val="none" w:sz="0" w:space="0" w:color="auto"/>
      </w:divBdr>
    </w:div>
    <w:div w:id="1456634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odymyrkyryliuk@ukr.net" TargetMode="External"/><Relationship Id="rId13" Type="http://schemas.openxmlformats.org/officeDocument/2006/relationships/hyperlink" Target="https://moz.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t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gov.ua/" TargetMode="External"/><Relationship Id="rId5" Type="http://schemas.openxmlformats.org/officeDocument/2006/relationships/webSettings" Target="webSettings.xml"/><Relationship Id="rId15" Type="http://schemas.openxmlformats.org/officeDocument/2006/relationships/hyperlink" Target="https://sport.gov.ua/" TargetMode="External"/><Relationship Id="rId10" Type="http://schemas.openxmlformats.org/officeDocument/2006/relationships/hyperlink" Target="http://www.ukrstat.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m.kneu.kiev.ua/course/view.php?id=870" TargetMode="External"/><Relationship Id="rId14" Type="http://schemas.openxmlformats.org/officeDocument/2006/relationships/hyperlink" Target="https://mkip.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900C-E0EE-43B7-A367-DC95EE53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10051</Words>
  <Characters>57295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UTR4</cp:lastModifiedBy>
  <cp:revision>38</cp:revision>
  <cp:lastPrinted>2016-06-09T17:42:00Z</cp:lastPrinted>
  <dcterms:created xsi:type="dcterms:W3CDTF">2021-09-24T11:36:00Z</dcterms:created>
  <dcterms:modified xsi:type="dcterms:W3CDTF">2022-01-12T10:01:00Z</dcterms:modified>
</cp:coreProperties>
</file>